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4F6FB" w14:textId="037F28AA" w:rsidR="00335A61" w:rsidRPr="00130C1B" w:rsidRDefault="00651C7E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</w:rPr>
      </w:pPr>
      <w:bookmarkStart w:id="0" w:name="_GoBack"/>
      <w:bookmarkEnd w:id="0"/>
      <w:r w:rsidRPr="00130C1B">
        <w:rPr>
          <w:rFonts w:ascii="Open Sans" w:hAnsi="Open Sans" w:cs="Open Sans"/>
          <w:b/>
          <w:sz w:val="18"/>
          <w:szCs w:val="18"/>
        </w:rPr>
        <w:t>«УТВЕРЖДАЮ»</w:t>
      </w:r>
    </w:p>
    <w:p w14:paraId="170E026B" w14:textId="52D497EE" w:rsidR="00651C7E" w:rsidRPr="00130C1B" w:rsidRDefault="00651C7E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 xml:space="preserve">Председатель Правления </w:t>
      </w:r>
    </w:p>
    <w:p w14:paraId="5DD15DB0" w14:textId="77777777" w:rsidR="00D87164" w:rsidRPr="002D12F2" w:rsidRDefault="00651C7E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АО</w:t>
      </w:r>
      <w:r w:rsidRPr="002D12F2">
        <w:rPr>
          <w:rFonts w:ascii="Open Sans" w:hAnsi="Open Sans" w:cs="Open Sans"/>
          <w:b/>
          <w:sz w:val="18"/>
          <w:szCs w:val="18"/>
        </w:rPr>
        <w:t xml:space="preserve"> «</w:t>
      </w:r>
      <w:r w:rsidRPr="00130C1B">
        <w:rPr>
          <w:rFonts w:ascii="Open Sans" w:hAnsi="Open Sans" w:cs="Open Sans"/>
          <w:b/>
          <w:sz w:val="18"/>
          <w:szCs w:val="18"/>
          <w:lang w:val="en-US"/>
        </w:rPr>
        <w:t>GROSS</w:t>
      </w:r>
      <w:r w:rsidRPr="002D12F2">
        <w:rPr>
          <w:rFonts w:ascii="Open Sans" w:hAnsi="Open Sans" w:cs="Open Sans"/>
          <w:b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sz w:val="18"/>
          <w:szCs w:val="18"/>
          <w:lang w:val="en-US"/>
        </w:rPr>
        <w:t>SUG</w:t>
      </w:r>
      <w:r w:rsidRPr="002D12F2">
        <w:rPr>
          <w:rFonts w:ascii="Open Sans" w:hAnsi="Open Sans" w:cs="Open Sans"/>
          <w:b/>
          <w:sz w:val="18"/>
          <w:szCs w:val="18"/>
        </w:rPr>
        <w:t>`</w:t>
      </w:r>
      <w:r w:rsidRPr="00130C1B">
        <w:rPr>
          <w:rFonts w:ascii="Open Sans" w:hAnsi="Open Sans" w:cs="Open Sans"/>
          <w:b/>
          <w:sz w:val="18"/>
          <w:szCs w:val="18"/>
          <w:lang w:val="en-US"/>
        </w:rPr>
        <w:t>URTA</w:t>
      </w:r>
      <w:r w:rsidRPr="002D12F2">
        <w:rPr>
          <w:rFonts w:ascii="Open Sans" w:hAnsi="Open Sans" w:cs="Open Sans"/>
          <w:b/>
          <w:sz w:val="18"/>
          <w:szCs w:val="18"/>
        </w:rPr>
        <w:t xml:space="preserve"> </w:t>
      </w:r>
    </w:p>
    <w:p w14:paraId="55FAB008" w14:textId="17136333" w:rsidR="00651C7E" w:rsidRPr="00130C1B" w:rsidRDefault="00651C7E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  <w:lang w:val="uz-Cyrl-UZ"/>
        </w:rPr>
      </w:pPr>
      <w:r w:rsidRPr="00130C1B">
        <w:rPr>
          <w:rFonts w:ascii="Open Sans" w:hAnsi="Open Sans" w:cs="Open Sans"/>
          <w:b/>
          <w:sz w:val="18"/>
          <w:szCs w:val="18"/>
          <w:lang w:val="en-US"/>
        </w:rPr>
        <w:t>KOMPANIYASI</w:t>
      </w:r>
      <w:r w:rsidRPr="002D12F2">
        <w:rPr>
          <w:rFonts w:ascii="Open Sans" w:hAnsi="Open Sans" w:cs="Open Sans"/>
          <w:b/>
          <w:sz w:val="18"/>
          <w:szCs w:val="18"/>
        </w:rPr>
        <w:t>»</w:t>
      </w:r>
    </w:p>
    <w:p w14:paraId="22CB8168" w14:textId="77777777" w:rsidR="00D87164" w:rsidRPr="00130C1B" w:rsidRDefault="00D87164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  <w:lang w:val="uz-Cyrl-UZ"/>
        </w:rPr>
      </w:pPr>
    </w:p>
    <w:p w14:paraId="764CA2BD" w14:textId="75C80FCF" w:rsidR="00D87164" w:rsidRPr="00130C1B" w:rsidRDefault="00D87164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___________________</w:t>
      </w:r>
    </w:p>
    <w:p w14:paraId="6B27643A" w14:textId="08825A51" w:rsidR="00D87164" w:rsidRPr="00130C1B" w:rsidRDefault="00D87164" w:rsidP="00FF1A54">
      <w:pPr>
        <w:spacing w:line="264" w:lineRule="auto"/>
        <w:ind w:left="5670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О.Х. Назаров</w:t>
      </w:r>
    </w:p>
    <w:p w14:paraId="6E61F1CC" w14:textId="6C76F43A" w:rsidR="00FF1A54" w:rsidRPr="00130C1B" w:rsidRDefault="00A13A53" w:rsidP="00FF1A54">
      <w:pPr>
        <w:spacing w:line="264" w:lineRule="auto"/>
        <w:ind w:left="5670"/>
        <w:jc w:val="center"/>
        <w:rPr>
          <w:rFonts w:ascii="Open Sans" w:hAnsi="Open Sans" w:cs="Open Sans"/>
          <w:bCs/>
          <w:sz w:val="18"/>
          <w:szCs w:val="18"/>
        </w:rPr>
      </w:pPr>
      <w:r>
        <w:rPr>
          <w:rFonts w:ascii="Open Sans" w:hAnsi="Open Sans" w:cs="Open Sans"/>
          <w:bCs/>
          <w:sz w:val="18"/>
          <w:szCs w:val="18"/>
          <w:lang w:val="en-US"/>
        </w:rPr>
        <w:t xml:space="preserve">01 </w:t>
      </w:r>
      <w:r>
        <w:rPr>
          <w:rFonts w:ascii="Open Sans" w:hAnsi="Open Sans" w:cs="Open Sans"/>
          <w:bCs/>
          <w:sz w:val="18"/>
          <w:szCs w:val="18"/>
        </w:rPr>
        <w:t>марта 2024</w:t>
      </w:r>
      <w:r w:rsidR="00FF1A54" w:rsidRPr="00130C1B">
        <w:rPr>
          <w:rFonts w:ascii="Open Sans" w:hAnsi="Open Sans" w:cs="Open Sans"/>
          <w:bCs/>
          <w:sz w:val="18"/>
          <w:szCs w:val="18"/>
        </w:rPr>
        <w:t xml:space="preserve"> года</w:t>
      </w:r>
    </w:p>
    <w:p w14:paraId="73C582E6" w14:textId="77777777" w:rsidR="00651C7E" w:rsidRPr="002D12F2" w:rsidRDefault="00651C7E" w:rsidP="008F4710">
      <w:pPr>
        <w:spacing w:line="264" w:lineRule="auto"/>
        <w:jc w:val="center"/>
        <w:rPr>
          <w:rFonts w:ascii="Open Sans" w:hAnsi="Open Sans" w:cs="Open Sans"/>
          <w:bCs/>
          <w:sz w:val="18"/>
          <w:szCs w:val="18"/>
        </w:rPr>
      </w:pPr>
    </w:p>
    <w:p w14:paraId="62E82156" w14:textId="5F41E524" w:rsidR="000C15F4" w:rsidRPr="00130C1B" w:rsidRDefault="000C15F4" w:rsidP="008F4710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УСЛОВИ</w:t>
      </w:r>
      <w:r w:rsidR="0075642B" w:rsidRPr="00130C1B">
        <w:rPr>
          <w:rFonts w:ascii="Open Sans" w:hAnsi="Open Sans" w:cs="Open Sans"/>
          <w:b/>
          <w:sz w:val="18"/>
          <w:szCs w:val="18"/>
        </w:rPr>
        <w:t>Я</w:t>
      </w:r>
      <w:r w:rsidRPr="00130C1B">
        <w:rPr>
          <w:rFonts w:ascii="Open Sans" w:hAnsi="Open Sans" w:cs="Open Sans"/>
          <w:b/>
          <w:sz w:val="18"/>
          <w:szCs w:val="18"/>
        </w:rPr>
        <w:t xml:space="preserve"> </w:t>
      </w:r>
      <w:r w:rsidR="0075642B" w:rsidRPr="00130C1B">
        <w:rPr>
          <w:rFonts w:ascii="Open Sans" w:hAnsi="Open Sans" w:cs="Open Sans"/>
          <w:b/>
          <w:sz w:val="18"/>
          <w:szCs w:val="18"/>
        </w:rPr>
        <w:t>СТРАХОВАНИЯ</w:t>
      </w:r>
    </w:p>
    <w:p w14:paraId="6978C241" w14:textId="7E00918E" w:rsidR="0046369D" w:rsidRPr="00130C1B" w:rsidRDefault="001E714E" w:rsidP="008F4710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гражданской ответственности и от несчастных случаев</w:t>
      </w:r>
    </w:p>
    <w:p w14:paraId="2B631A5A" w14:textId="4365193B" w:rsidR="00992C23" w:rsidRPr="00130C1B" w:rsidRDefault="00992C23" w:rsidP="008F4710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 xml:space="preserve">пользователей </w:t>
      </w:r>
      <w:proofErr w:type="spellStart"/>
      <w:r w:rsidRPr="00130C1B">
        <w:rPr>
          <w:rFonts w:ascii="Open Sans" w:hAnsi="Open Sans" w:cs="Open Sans"/>
          <w:b/>
          <w:sz w:val="18"/>
          <w:szCs w:val="18"/>
        </w:rPr>
        <w:t>электросамокат</w:t>
      </w:r>
      <w:r w:rsidR="008626AE" w:rsidRPr="00130C1B">
        <w:rPr>
          <w:rFonts w:ascii="Open Sans" w:hAnsi="Open Sans" w:cs="Open Sans"/>
          <w:b/>
          <w:sz w:val="18"/>
          <w:szCs w:val="18"/>
        </w:rPr>
        <w:t>ов</w:t>
      </w:r>
      <w:proofErr w:type="spellEnd"/>
    </w:p>
    <w:p w14:paraId="7FB9066F" w14:textId="77777777" w:rsidR="00777C3B" w:rsidRPr="00130C1B" w:rsidRDefault="00777C3B" w:rsidP="008F4710">
      <w:pPr>
        <w:spacing w:line="264" w:lineRule="auto"/>
        <w:jc w:val="center"/>
        <w:rPr>
          <w:rFonts w:ascii="Open Sans" w:hAnsi="Open Sans" w:cs="Open Sans"/>
          <w:bCs/>
          <w:sz w:val="18"/>
          <w:szCs w:val="18"/>
        </w:rPr>
      </w:pPr>
    </w:p>
    <w:p w14:paraId="26A1A9A2" w14:textId="77777777" w:rsidR="0056060E" w:rsidRPr="00A13A53" w:rsidRDefault="00BF4668" w:rsidP="008626AE">
      <w:pPr>
        <w:pStyle w:val="af7"/>
        <w:numPr>
          <w:ilvl w:val="1"/>
          <w:numId w:val="26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 соответствии с Условиями </w:t>
      </w:r>
      <w:r w:rsidRPr="00A13A53">
        <w:rPr>
          <w:rFonts w:ascii="Open Sans" w:hAnsi="Open Sans" w:cs="Open Sans"/>
          <w:sz w:val="18"/>
          <w:szCs w:val="18"/>
        </w:rPr>
        <w:t xml:space="preserve">страхования </w:t>
      </w:r>
      <w:r w:rsidR="008626AE" w:rsidRPr="00A13A53">
        <w:rPr>
          <w:rFonts w:ascii="Open Sans" w:hAnsi="Open Sans" w:cs="Open Sans"/>
          <w:sz w:val="18"/>
          <w:szCs w:val="18"/>
        </w:rPr>
        <w:t xml:space="preserve">гражданской ответственности и от несчастных случаев пользователей </w:t>
      </w:r>
      <w:proofErr w:type="spellStart"/>
      <w:r w:rsidR="008626AE" w:rsidRPr="00A13A53">
        <w:rPr>
          <w:rFonts w:ascii="Open Sans" w:hAnsi="Open Sans" w:cs="Open Sans"/>
          <w:sz w:val="18"/>
          <w:szCs w:val="18"/>
        </w:rPr>
        <w:t>электросамокатов</w:t>
      </w:r>
      <w:proofErr w:type="spellEnd"/>
      <w:r w:rsidR="008626AE" w:rsidRPr="00A13A53">
        <w:rPr>
          <w:rFonts w:ascii="Open Sans" w:hAnsi="Open Sans" w:cs="Open Sans"/>
          <w:sz w:val="18"/>
          <w:szCs w:val="18"/>
        </w:rPr>
        <w:t xml:space="preserve"> </w:t>
      </w:r>
      <w:r w:rsidR="00F93DC5" w:rsidRPr="00A13A53">
        <w:rPr>
          <w:rFonts w:ascii="Open Sans" w:hAnsi="Open Sans" w:cs="Open Sans"/>
          <w:sz w:val="18"/>
          <w:szCs w:val="18"/>
        </w:rPr>
        <w:t>(далее по тексту – Условия страхования)</w:t>
      </w:r>
      <w:r w:rsidR="0056060E" w:rsidRPr="00A13A53">
        <w:rPr>
          <w:rFonts w:ascii="Open Sans" w:hAnsi="Open Sans" w:cs="Open Sans"/>
          <w:sz w:val="18"/>
          <w:szCs w:val="18"/>
        </w:rPr>
        <w:t>:</w:t>
      </w:r>
      <w:r w:rsidR="00F93DC5" w:rsidRPr="00A13A53">
        <w:rPr>
          <w:rFonts w:ascii="Open Sans" w:hAnsi="Open Sans" w:cs="Open Sans"/>
          <w:sz w:val="18"/>
          <w:szCs w:val="18"/>
        </w:rPr>
        <w:t xml:space="preserve"> </w:t>
      </w:r>
    </w:p>
    <w:p w14:paraId="3C42AE12" w14:textId="77777777" w:rsidR="009D5246" w:rsidRPr="00A13A53" w:rsidRDefault="00BF4668" w:rsidP="009D5246">
      <w:pPr>
        <w:pStyle w:val="af7"/>
        <w:numPr>
          <w:ilvl w:val="0"/>
          <w:numId w:val="47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A13A53">
        <w:rPr>
          <w:rFonts w:ascii="Open Sans" w:hAnsi="Open Sans" w:cs="Open Sans"/>
          <w:sz w:val="18"/>
          <w:szCs w:val="18"/>
        </w:rPr>
        <w:t>Страховщиком является АО «</w:t>
      </w:r>
      <w:r w:rsidRPr="00A13A53">
        <w:rPr>
          <w:rFonts w:ascii="Open Sans" w:hAnsi="Open Sans" w:cs="Open Sans"/>
          <w:sz w:val="18"/>
          <w:szCs w:val="18"/>
          <w:lang w:val="en-US"/>
        </w:rPr>
        <w:t>GROSS</w:t>
      </w:r>
      <w:r w:rsidRPr="00A13A53">
        <w:rPr>
          <w:rFonts w:ascii="Open Sans" w:hAnsi="Open Sans" w:cs="Open Sans"/>
          <w:sz w:val="18"/>
          <w:szCs w:val="18"/>
        </w:rPr>
        <w:t xml:space="preserve"> </w:t>
      </w:r>
      <w:r w:rsidRPr="00A13A53">
        <w:rPr>
          <w:rFonts w:ascii="Open Sans" w:hAnsi="Open Sans" w:cs="Open Sans"/>
          <w:sz w:val="18"/>
          <w:szCs w:val="18"/>
          <w:lang w:val="en-US"/>
        </w:rPr>
        <w:t>SUG</w:t>
      </w:r>
      <w:r w:rsidR="00F22962" w:rsidRPr="00A13A53">
        <w:rPr>
          <w:rFonts w:ascii="Open Sans" w:hAnsi="Open Sans" w:cs="Open Sans"/>
          <w:sz w:val="18"/>
          <w:szCs w:val="18"/>
        </w:rPr>
        <w:t>`</w:t>
      </w:r>
      <w:r w:rsidR="00F22962" w:rsidRPr="00A13A53">
        <w:rPr>
          <w:rFonts w:ascii="Open Sans" w:hAnsi="Open Sans" w:cs="Open Sans"/>
          <w:sz w:val="18"/>
          <w:szCs w:val="18"/>
          <w:lang w:val="en-US"/>
        </w:rPr>
        <w:t>URTA</w:t>
      </w:r>
      <w:r w:rsidR="00F22962" w:rsidRPr="00A13A53">
        <w:rPr>
          <w:rFonts w:ascii="Open Sans" w:hAnsi="Open Sans" w:cs="Open Sans"/>
          <w:sz w:val="18"/>
          <w:szCs w:val="18"/>
        </w:rPr>
        <w:t xml:space="preserve"> </w:t>
      </w:r>
      <w:r w:rsidR="00F22962" w:rsidRPr="00A13A53">
        <w:rPr>
          <w:rFonts w:ascii="Open Sans" w:hAnsi="Open Sans" w:cs="Open Sans"/>
          <w:sz w:val="18"/>
          <w:szCs w:val="18"/>
          <w:lang w:val="en-US"/>
        </w:rPr>
        <w:t>KOMPANIYASI</w:t>
      </w:r>
      <w:r w:rsidRPr="00A13A53">
        <w:rPr>
          <w:rFonts w:ascii="Open Sans" w:hAnsi="Open Sans" w:cs="Open Sans"/>
          <w:sz w:val="18"/>
          <w:szCs w:val="18"/>
        </w:rPr>
        <w:t>»</w:t>
      </w:r>
      <w:r w:rsidR="00F22962" w:rsidRPr="00A13A53">
        <w:rPr>
          <w:rFonts w:ascii="Open Sans" w:hAnsi="Open Sans" w:cs="Open Sans"/>
          <w:sz w:val="18"/>
          <w:szCs w:val="18"/>
        </w:rPr>
        <w:t xml:space="preserve"> </w:t>
      </w:r>
      <w:r w:rsidR="00F93DC5" w:rsidRPr="00A13A53">
        <w:rPr>
          <w:rFonts w:ascii="Open Sans" w:hAnsi="Open Sans" w:cs="Open Sans"/>
          <w:sz w:val="18"/>
          <w:szCs w:val="18"/>
        </w:rPr>
        <w:t>(ИНН: 207135501</w:t>
      </w:r>
      <w:r w:rsidR="00800762" w:rsidRPr="00A13A53">
        <w:rPr>
          <w:rFonts w:ascii="Open Sans" w:hAnsi="Open Sans" w:cs="Open Sans"/>
          <w:sz w:val="18"/>
          <w:szCs w:val="18"/>
        </w:rPr>
        <w:t>, действующее на основании лицензии серии СФ 00028, выданной 11 февраля 2022 года Министерством финансов Республики Узбекистан</w:t>
      </w:r>
      <w:r w:rsidR="00F93DC5" w:rsidRPr="00A13A53">
        <w:rPr>
          <w:rFonts w:ascii="Open Sans" w:hAnsi="Open Sans" w:cs="Open Sans"/>
          <w:sz w:val="18"/>
          <w:szCs w:val="18"/>
        </w:rPr>
        <w:t>),</w:t>
      </w:r>
      <w:r w:rsidR="00800762" w:rsidRPr="00A13A53">
        <w:rPr>
          <w:rFonts w:ascii="Open Sans" w:hAnsi="Open Sans" w:cs="Open Sans"/>
          <w:sz w:val="18"/>
          <w:szCs w:val="18"/>
        </w:rPr>
        <w:t xml:space="preserve"> </w:t>
      </w:r>
    </w:p>
    <w:p w14:paraId="71150CF5" w14:textId="5E2B6F9D" w:rsidR="009D5246" w:rsidRPr="00A13A53" w:rsidRDefault="00F93DC5" w:rsidP="009D5246">
      <w:pPr>
        <w:pStyle w:val="af7"/>
        <w:numPr>
          <w:ilvl w:val="0"/>
          <w:numId w:val="47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  <w:lang w:val="en-US"/>
        </w:rPr>
      </w:pPr>
      <w:r w:rsidRPr="00A13A53">
        <w:rPr>
          <w:rFonts w:ascii="Open Sans" w:hAnsi="Open Sans" w:cs="Open Sans"/>
          <w:sz w:val="18"/>
          <w:szCs w:val="18"/>
        </w:rPr>
        <w:t>Страхователем</w:t>
      </w:r>
      <w:r w:rsidRPr="00A13A5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9D5246" w:rsidRPr="00A13A53">
        <w:rPr>
          <w:rFonts w:ascii="Open Sans" w:hAnsi="Open Sans" w:cs="Open Sans"/>
          <w:sz w:val="18"/>
          <w:szCs w:val="18"/>
        </w:rPr>
        <w:t>является</w:t>
      </w:r>
      <w:r w:rsidR="009D5246" w:rsidRPr="00A13A5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A13A53">
        <w:rPr>
          <w:rFonts w:ascii="Open Sans" w:hAnsi="Open Sans" w:cs="Open Sans"/>
          <w:sz w:val="18"/>
          <w:szCs w:val="18"/>
        </w:rPr>
        <w:t>ООО</w:t>
      </w:r>
      <w:r w:rsidRPr="00A13A53">
        <w:rPr>
          <w:rFonts w:ascii="Open Sans" w:hAnsi="Open Sans" w:cs="Open Sans"/>
          <w:sz w:val="18"/>
          <w:szCs w:val="18"/>
          <w:lang w:val="en-US"/>
        </w:rPr>
        <w:t xml:space="preserve"> «</w:t>
      </w:r>
      <w:r w:rsidR="00A13A53" w:rsidRPr="00A13A53">
        <w:rPr>
          <w:rFonts w:ascii="Open Sans" w:hAnsi="Open Sans" w:cs="Open Sans"/>
          <w:b/>
          <w:sz w:val="18"/>
          <w:szCs w:val="18"/>
          <w:lang w:val="en-US"/>
        </w:rPr>
        <w:t>DORZHIEV INNOVATIVE SOLUTIONS GROUP</w:t>
      </w:r>
      <w:r w:rsidRPr="00A13A53">
        <w:rPr>
          <w:rFonts w:ascii="Open Sans" w:hAnsi="Open Sans" w:cs="Open Sans"/>
          <w:sz w:val="18"/>
          <w:szCs w:val="18"/>
          <w:lang w:val="en-US"/>
        </w:rPr>
        <w:t>»</w:t>
      </w:r>
      <w:r w:rsidR="0056060E" w:rsidRPr="00A13A53">
        <w:rPr>
          <w:rFonts w:ascii="Open Sans" w:hAnsi="Open Sans" w:cs="Open Sans"/>
          <w:sz w:val="18"/>
          <w:szCs w:val="18"/>
          <w:lang w:val="en-US"/>
        </w:rPr>
        <w:t xml:space="preserve"> (</w:t>
      </w:r>
      <w:r w:rsidR="0056060E" w:rsidRPr="00A13A53">
        <w:rPr>
          <w:rFonts w:ascii="Open Sans" w:hAnsi="Open Sans" w:cs="Open Sans"/>
          <w:sz w:val="18"/>
          <w:szCs w:val="18"/>
        </w:rPr>
        <w:t>ИНН</w:t>
      </w:r>
      <w:r w:rsidR="0056060E" w:rsidRPr="00A13A53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="00A13A53" w:rsidRPr="00A13A53">
        <w:rPr>
          <w:rFonts w:ascii="Open Sans" w:hAnsi="Open Sans" w:cs="Open Sans"/>
          <w:sz w:val="18"/>
          <w:szCs w:val="18"/>
          <w:lang w:val="en-US"/>
        </w:rPr>
        <w:t>310532242</w:t>
      </w:r>
      <w:r w:rsidR="0056060E" w:rsidRPr="00A13A53">
        <w:rPr>
          <w:rFonts w:ascii="Open Sans" w:hAnsi="Open Sans" w:cs="Open Sans"/>
          <w:sz w:val="18"/>
          <w:szCs w:val="18"/>
          <w:lang w:val="en-US"/>
        </w:rPr>
        <w:t>)</w:t>
      </w:r>
      <w:r w:rsidR="009D5246" w:rsidRPr="00A13A53">
        <w:rPr>
          <w:rFonts w:ascii="Open Sans" w:hAnsi="Open Sans" w:cs="Open Sans"/>
          <w:sz w:val="18"/>
          <w:szCs w:val="18"/>
          <w:lang w:val="en-US"/>
        </w:rPr>
        <w:t>;</w:t>
      </w:r>
    </w:p>
    <w:p w14:paraId="05D912D6" w14:textId="329AA0BC" w:rsidR="006A2E79" w:rsidRPr="00A13A53" w:rsidRDefault="00775B9C" w:rsidP="009D5246">
      <w:pPr>
        <w:pStyle w:val="af7"/>
        <w:numPr>
          <w:ilvl w:val="0"/>
          <w:numId w:val="47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A13A53">
        <w:rPr>
          <w:rFonts w:ascii="Open Sans" w:hAnsi="Open Sans" w:cs="Open Sans"/>
          <w:sz w:val="18"/>
          <w:szCs w:val="18"/>
        </w:rPr>
        <w:t xml:space="preserve">Страхование Застрахованных лиц осуществляется по рискам страхования гражданской ответственности перед третьими лицами и по рискам страхования от несчастных случаев. Положения, на которых производится страхование по указанным видам, содержатся в </w:t>
      </w:r>
      <w:r w:rsidR="00E46843" w:rsidRPr="00A13A53">
        <w:rPr>
          <w:rFonts w:ascii="Open Sans" w:hAnsi="Open Sans" w:cs="Open Sans"/>
          <w:sz w:val="18"/>
          <w:szCs w:val="18"/>
        </w:rPr>
        <w:t xml:space="preserve">соответствующих нижеуказанных </w:t>
      </w:r>
      <w:r w:rsidRPr="00A13A53">
        <w:rPr>
          <w:rFonts w:ascii="Open Sans" w:hAnsi="Open Sans" w:cs="Open Sans"/>
          <w:sz w:val="18"/>
          <w:szCs w:val="18"/>
        </w:rPr>
        <w:t>разделах.</w:t>
      </w:r>
    </w:p>
    <w:p w14:paraId="4824AB3A" w14:textId="33E0ADDE" w:rsidR="007A5653" w:rsidRPr="00130C1B" w:rsidRDefault="007F1246" w:rsidP="006A2E79">
      <w:pPr>
        <w:pStyle w:val="af7"/>
        <w:numPr>
          <w:ilvl w:val="1"/>
          <w:numId w:val="26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Согласно </w:t>
      </w:r>
      <w:r w:rsidR="006A2E79" w:rsidRPr="00130C1B">
        <w:rPr>
          <w:rFonts w:ascii="Open Sans" w:hAnsi="Open Sans" w:cs="Open Sans"/>
          <w:sz w:val="18"/>
          <w:szCs w:val="18"/>
        </w:rPr>
        <w:t>У</w:t>
      </w:r>
      <w:r w:rsidRPr="00130C1B">
        <w:rPr>
          <w:rFonts w:ascii="Open Sans" w:hAnsi="Open Sans" w:cs="Open Sans"/>
          <w:sz w:val="18"/>
          <w:szCs w:val="18"/>
        </w:rPr>
        <w:t xml:space="preserve">словиям </w:t>
      </w:r>
      <w:r w:rsidR="006A2E79" w:rsidRPr="00130C1B">
        <w:rPr>
          <w:rFonts w:ascii="Open Sans" w:hAnsi="Open Sans" w:cs="Open Sans"/>
          <w:sz w:val="18"/>
          <w:szCs w:val="18"/>
        </w:rPr>
        <w:t>страхования</w:t>
      </w:r>
      <w:r w:rsidR="00212E56" w:rsidRPr="00130C1B">
        <w:rPr>
          <w:rFonts w:ascii="Open Sans" w:hAnsi="Open Sans" w:cs="Open Sans"/>
          <w:sz w:val="18"/>
          <w:szCs w:val="18"/>
        </w:rPr>
        <w:t>,</w:t>
      </w:r>
      <w:r w:rsidR="006A2E79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 xml:space="preserve">Застрахованными лицами могут быть </w:t>
      </w:r>
      <w:r w:rsidR="00212E56" w:rsidRPr="00130C1B">
        <w:rPr>
          <w:rFonts w:ascii="Open Sans" w:hAnsi="Open Sans" w:cs="Open Sans"/>
          <w:sz w:val="18"/>
          <w:szCs w:val="18"/>
        </w:rPr>
        <w:t xml:space="preserve">совершеннолетние </w:t>
      </w:r>
      <w:r w:rsidRPr="00130C1B">
        <w:rPr>
          <w:rFonts w:ascii="Open Sans" w:hAnsi="Open Sans" w:cs="Open Sans"/>
          <w:sz w:val="18"/>
          <w:szCs w:val="18"/>
        </w:rPr>
        <w:t>лица,</w:t>
      </w:r>
      <w:r w:rsidR="00212E56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признанные дееспособными и правоспособными в соответствии с законодательством Республики Узбекистан.</w:t>
      </w:r>
    </w:p>
    <w:p w14:paraId="64DE713B" w14:textId="77777777" w:rsidR="004512E6" w:rsidRPr="00130C1B" w:rsidRDefault="004512E6" w:rsidP="00A7594B">
      <w:pPr>
        <w:spacing w:line="264" w:lineRule="auto"/>
        <w:jc w:val="center"/>
        <w:rPr>
          <w:rFonts w:ascii="Open Sans" w:hAnsi="Open Sans" w:cs="Open Sans"/>
          <w:sz w:val="18"/>
          <w:szCs w:val="18"/>
        </w:rPr>
      </w:pPr>
    </w:p>
    <w:p w14:paraId="6A34BCD8" w14:textId="74E3D37E" w:rsidR="00504093" w:rsidRPr="00130C1B" w:rsidRDefault="000B5A31" w:rsidP="008F4710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2. СТРАХОВАНИЕ ГРАЖДАНСКОЙ ОТВЕТСТВЕННОСТИ ПЕРЕД ТРЕТЬИМИ ЛИЦАМИ</w:t>
      </w:r>
    </w:p>
    <w:p w14:paraId="1FB06F04" w14:textId="3FDC7459" w:rsidR="00300E9F" w:rsidRPr="00130C1B" w:rsidRDefault="006348FB" w:rsidP="00300E9F">
      <w:pPr>
        <w:pStyle w:val="a3"/>
        <w:numPr>
          <w:ilvl w:val="1"/>
          <w:numId w:val="2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Объектом страхования являются не противоречащие законодательству </w:t>
      </w:r>
      <w:r w:rsidR="00300E9F" w:rsidRPr="00130C1B">
        <w:rPr>
          <w:rFonts w:ascii="Open Sans" w:hAnsi="Open Sans" w:cs="Open Sans"/>
          <w:sz w:val="18"/>
          <w:szCs w:val="18"/>
        </w:rPr>
        <w:t xml:space="preserve">Республики Узбекистан </w:t>
      </w:r>
      <w:r w:rsidRPr="00130C1B">
        <w:rPr>
          <w:rFonts w:ascii="Open Sans" w:hAnsi="Open Sans" w:cs="Open Sans"/>
          <w:sz w:val="18"/>
          <w:szCs w:val="18"/>
        </w:rPr>
        <w:t>имущественные интересы Застрахованного лица</w:t>
      </w:r>
      <w:r w:rsidR="00E92D99" w:rsidRPr="00130C1B">
        <w:rPr>
          <w:rFonts w:ascii="Open Sans" w:hAnsi="Open Sans" w:cs="Open Sans"/>
          <w:sz w:val="18"/>
          <w:szCs w:val="18"/>
        </w:rPr>
        <w:t>,</w:t>
      </w:r>
      <w:r w:rsidR="005872B3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 xml:space="preserve">связанные с риском наступления ответственности за причинение </w:t>
      </w:r>
      <w:r w:rsidR="00300E9F" w:rsidRPr="00130C1B">
        <w:rPr>
          <w:rFonts w:ascii="Open Sans" w:hAnsi="Open Sans" w:cs="Open Sans"/>
          <w:sz w:val="18"/>
          <w:szCs w:val="18"/>
        </w:rPr>
        <w:t>вреда имуществу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A47A20" w:rsidRPr="00130C1B">
        <w:rPr>
          <w:rFonts w:ascii="Open Sans" w:hAnsi="Open Sans" w:cs="Open Sans"/>
          <w:sz w:val="18"/>
          <w:szCs w:val="18"/>
        </w:rPr>
        <w:t>и/</w:t>
      </w:r>
      <w:r w:rsidRPr="00130C1B">
        <w:rPr>
          <w:rFonts w:ascii="Open Sans" w:hAnsi="Open Sans" w:cs="Open Sans"/>
          <w:sz w:val="18"/>
          <w:szCs w:val="18"/>
        </w:rPr>
        <w:t>или жизни и здоровью</w:t>
      </w:r>
      <w:r w:rsidR="00D72B9B" w:rsidRPr="00130C1B">
        <w:rPr>
          <w:rFonts w:ascii="Open Sans" w:hAnsi="Open Sans" w:cs="Open Sans"/>
          <w:sz w:val="18"/>
          <w:szCs w:val="18"/>
        </w:rPr>
        <w:t xml:space="preserve"> третьих лиц, признаваемых Выгодоприобретателями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3CF80205" w14:textId="77777777" w:rsidR="00DD2123" w:rsidRPr="00130C1B" w:rsidRDefault="006348FB" w:rsidP="00DD2123">
      <w:pPr>
        <w:pStyle w:val="a3"/>
        <w:numPr>
          <w:ilvl w:val="1"/>
          <w:numId w:val="2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Страховая защита распространяется на возмещение имущественного и/или физического ущерба в результате случаев, непреднамеренно возникших по вине Застрахованного лица при эксплуатации им средства индивидуальной мобильности, в период аренды </w:t>
      </w:r>
      <w:r w:rsidR="00837696" w:rsidRPr="00130C1B">
        <w:rPr>
          <w:rFonts w:ascii="Open Sans" w:hAnsi="Open Sans" w:cs="Open Sans"/>
          <w:sz w:val="18"/>
          <w:szCs w:val="18"/>
        </w:rPr>
        <w:t xml:space="preserve">Застрахованным (Пользователем) </w:t>
      </w:r>
      <w:r w:rsidRPr="00130C1B">
        <w:rPr>
          <w:rFonts w:ascii="Open Sans" w:hAnsi="Open Sans" w:cs="Open Sans"/>
          <w:sz w:val="18"/>
          <w:szCs w:val="18"/>
        </w:rPr>
        <w:t>такового у Страхователя и на территории страхования, ограниченной условиями аренды данного средства индивидуальной мобильности.</w:t>
      </w:r>
    </w:p>
    <w:p w14:paraId="1885E654" w14:textId="3A3726C7" w:rsidR="00DD2123" w:rsidRPr="00130C1B" w:rsidRDefault="006348FB" w:rsidP="00DD2123">
      <w:pPr>
        <w:pStyle w:val="a3"/>
        <w:numPr>
          <w:ilvl w:val="1"/>
          <w:numId w:val="2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Под имущественным ущербом понимается причинение вреда третьему лицу </w:t>
      </w:r>
      <w:r w:rsidR="001D2931" w:rsidRPr="00130C1B">
        <w:rPr>
          <w:rFonts w:ascii="Open Sans" w:hAnsi="Open Sans" w:cs="Open Sans"/>
          <w:sz w:val="18"/>
          <w:szCs w:val="18"/>
        </w:rPr>
        <w:t>(</w:t>
      </w:r>
      <w:r w:rsidRPr="00130C1B">
        <w:rPr>
          <w:rFonts w:ascii="Open Sans" w:hAnsi="Open Sans" w:cs="Open Sans"/>
          <w:sz w:val="18"/>
          <w:szCs w:val="18"/>
        </w:rPr>
        <w:t>физическому или юридическому</w:t>
      </w:r>
      <w:r w:rsidR="001D2931" w:rsidRPr="00130C1B">
        <w:rPr>
          <w:rFonts w:ascii="Open Sans" w:hAnsi="Open Sans" w:cs="Open Sans"/>
          <w:sz w:val="18"/>
          <w:szCs w:val="18"/>
        </w:rPr>
        <w:t>)</w:t>
      </w:r>
      <w:r w:rsidRPr="00130C1B">
        <w:rPr>
          <w:rFonts w:ascii="Open Sans" w:hAnsi="Open Sans" w:cs="Open Sans"/>
          <w:sz w:val="18"/>
          <w:szCs w:val="18"/>
        </w:rPr>
        <w:t>, выразившееся в повреждении или гибели принадлежащего ему имущества, а под физическим ущербом – вред, причиненный жизни</w:t>
      </w:r>
      <w:r w:rsidRPr="00130C1B">
        <w:rPr>
          <w:rFonts w:ascii="Open Sans" w:hAnsi="Open Sans" w:cs="Open Sans"/>
          <w:color w:val="22272F"/>
          <w:sz w:val="18"/>
          <w:szCs w:val="18"/>
          <w:shd w:val="clear" w:color="auto" w:fill="FFFFFF"/>
        </w:rPr>
        <w:t xml:space="preserve"> (</w:t>
      </w:r>
      <w:r w:rsidRPr="00130C1B">
        <w:rPr>
          <w:rFonts w:ascii="Open Sans" w:hAnsi="Open Sans" w:cs="Open Sans"/>
          <w:sz w:val="18"/>
          <w:szCs w:val="18"/>
        </w:rPr>
        <w:t>смерть) или здоровью третьих лиц.</w:t>
      </w:r>
    </w:p>
    <w:p w14:paraId="61B90045" w14:textId="4C974BCA" w:rsidR="004D2F77" w:rsidRPr="00130C1B" w:rsidRDefault="004D2F77" w:rsidP="00DD2123">
      <w:pPr>
        <w:pStyle w:val="a3"/>
        <w:numPr>
          <w:ilvl w:val="1"/>
          <w:numId w:val="2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 xml:space="preserve">Лицо, </w:t>
      </w:r>
      <w:r w:rsidR="00F44161" w:rsidRPr="00130C1B">
        <w:rPr>
          <w:rFonts w:ascii="Open Sans" w:hAnsi="Open Sans" w:cs="Open Sans"/>
          <w:b/>
          <w:sz w:val="18"/>
          <w:szCs w:val="18"/>
        </w:rPr>
        <w:t>чья гражданская</w:t>
      </w:r>
      <w:r w:rsidRPr="00130C1B">
        <w:rPr>
          <w:rFonts w:ascii="Open Sans" w:hAnsi="Open Sans" w:cs="Open Sans"/>
          <w:b/>
          <w:sz w:val="18"/>
          <w:szCs w:val="18"/>
        </w:rPr>
        <w:t xml:space="preserve"> ответственност</w:t>
      </w:r>
      <w:r w:rsidR="00F44161" w:rsidRPr="00130C1B">
        <w:rPr>
          <w:rFonts w:ascii="Open Sans" w:hAnsi="Open Sans" w:cs="Open Sans"/>
          <w:b/>
          <w:sz w:val="18"/>
          <w:szCs w:val="18"/>
        </w:rPr>
        <w:t>ь</w:t>
      </w:r>
      <w:r w:rsidRPr="00130C1B">
        <w:rPr>
          <w:rFonts w:ascii="Open Sans" w:hAnsi="Open Sans" w:cs="Open Sans"/>
          <w:b/>
          <w:sz w:val="18"/>
          <w:szCs w:val="18"/>
        </w:rPr>
        <w:t xml:space="preserve"> застрахован</w:t>
      </w:r>
      <w:r w:rsidR="00F44161" w:rsidRPr="00130C1B">
        <w:rPr>
          <w:rFonts w:ascii="Open Sans" w:hAnsi="Open Sans" w:cs="Open Sans"/>
          <w:b/>
          <w:sz w:val="18"/>
          <w:szCs w:val="18"/>
        </w:rPr>
        <w:t>а</w:t>
      </w:r>
      <w:r w:rsidR="005208D1" w:rsidRPr="00130C1B">
        <w:rPr>
          <w:rFonts w:ascii="Open Sans" w:hAnsi="Open Sans" w:cs="Open Sans"/>
          <w:b/>
          <w:sz w:val="18"/>
          <w:szCs w:val="18"/>
        </w:rPr>
        <w:t xml:space="preserve"> (Застрахованный)</w:t>
      </w:r>
      <w:r w:rsidR="00F2126D" w:rsidRPr="00130C1B">
        <w:rPr>
          <w:rFonts w:ascii="Open Sans" w:hAnsi="Open Sans" w:cs="Open Sans"/>
          <w:bCs/>
          <w:sz w:val="18"/>
          <w:szCs w:val="18"/>
        </w:rPr>
        <w:t xml:space="preserve"> – </w:t>
      </w:r>
      <w:r w:rsidR="00F2126D" w:rsidRPr="00130C1B">
        <w:rPr>
          <w:rFonts w:ascii="Open Sans" w:hAnsi="Open Sans" w:cs="Open Sans"/>
          <w:sz w:val="18"/>
          <w:szCs w:val="18"/>
        </w:rPr>
        <w:t>лицо</w:t>
      </w:r>
      <w:r w:rsidR="006E79F4" w:rsidRPr="00130C1B">
        <w:rPr>
          <w:rFonts w:ascii="Open Sans" w:hAnsi="Open Sans" w:cs="Open Sans"/>
          <w:sz w:val="18"/>
          <w:szCs w:val="18"/>
        </w:rPr>
        <w:t>,</w:t>
      </w:r>
      <w:r w:rsidR="00F2126D" w:rsidRPr="00130C1B">
        <w:rPr>
          <w:rFonts w:ascii="Open Sans" w:hAnsi="Open Sans" w:cs="Open Sans"/>
          <w:sz w:val="18"/>
          <w:szCs w:val="18"/>
        </w:rPr>
        <w:t xml:space="preserve"> </w:t>
      </w:r>
      <w:r w:rsidR="006E79F4" w:rsidRPr="00130C1B">
        <w:rPr>
          <w:rFonts w:ascii="Open Sans" w:hAnsi="Open Sans" w:cs="Open Sans"/>
          <w:sz w:val="18"/>
          <w:szCs w:val="18"/>
        </w:rPr>
        <w:t xml:space="preserve">признаваемый </w:t>
      </w:r>
      <w:r w:rsidR="00F2126D" w:rsidRPr="00130C1B">
        <w:rPr>
          <w:rFonts w:ascii="Open Sans" w:hAnsi="Open Sans" w:cs="Open Sans"/>
          <w:sz w:val="18"/>
          <w:szCs w:val="18"/>
        </w:rPr>
        <w:t xml:space="preserve">согласно </w:t>
      </w:r>
      <w:r w:rsidR="0031624A" w:rsidRPr="00130C1B">
        <w:rPr>
          <w:rFonts w:ascii="Open Sans" w:hAnsi="Open Sans" w:cs="Open Sans"/>
          <w:sz w:val="18"/>
          <w:szCs w:val="18"/>
        </w:rPr>
        <w:t xml:space="preserve">вышеописанным </w:t>
      </w:r>
      <w:r w:rsidR="006E79F4" w:rsidRPr="00130C1B">
        <w:rPr>
          <w:rFonts w:ascii="Open Sans" w:hAnsi="Open Sans" w:cs="Open Sans"/>
          <w:sz w:val="18"/>
          <w:szCs w:val="18"/>
        </w:rPr>
        <w:t xml:space="preserve">условиям, </w:t>
      </w:r>
      <w:r w:rsidR="0031624A" w:rsidRPr="00130C1B">
        <w:rPr>
          <w:rFonts w:ascii="Open Sans" w:hAnsi="Open Sans" w:cs="Open Sans"/>
          <w:sz w:val="18"/>
          <w:szCs w:val="18"/>
        </w:rPr>
        <w:t xml:space="preserve">указанным </w:t>
      </w:r>
      <w:r w:rsidR="006E79F4" w:rsidRPr="00130C1B">
        <w:rPr>
          <w:rFonts w:ascii="Open Sans" w:hAnsi="Open Sans" w:cs="Open Sans"/>
          <w:sz w:val="18"/>
          <w:szCs w:val="18"/>
        </w:rPr>
        <w:t xml:space="preserve">в </w:t>
      </w:r>
      <w:r w:rsidR="00F2126D" w:rsidRPr="00130C1B">
        <w:rPr>
          <w:rFonts w:ascii="Open Sans" w:hAnsi="Open Sans" w:cs="Open Sans"/>
          <w:sz w:val="18"/>
          <w:szCs w:val="18"/>
        </w:rPr>
        <w:t>п</w:t>
      </w:r>
      <w:r w:rsidR="006E79F4" w:rsidRPr="00130C1B">
        <w:rPr>
          <w:rFonts w:ascii="Open Sans" w:hAnsi="Open Sans" w:cs="Open Sans"/>
          <w:sz w:val="18"/>
          <w:szCs w:val="18"/>
        </w:rPr>
        <w:t xml:space="preserve">ункте </w:t>
      </w:r>
      <w:r w:rsidR="00F2126D" w:rsidRPr="00130C1B">
        <w:rPr>
          <w:rFonts w:ascii="Open Sans" w:hAnsi="Open Sans" w:cs="Open Sans"/>
          <w:sz w:val="18"/>
          <w:szCs w:val="18"/>
        </w:rPr>
        <w:t>1.</w:t>
      </w:r>
      <w:r w:rsidR="0031624A" w:rsidRPr="00130C1B">
        <w:rPr>
          <w:rFonts w:ascii="Open Sans" w:hAnsi="Open Sans" w:cs="Open Sans"/>
          <w:sz w:val="18"/>
          <w:szCs w:val="18"/>
        </w:rPr>
        <w:t>2</w:t>
      </w:r>
      <w:r w:rsidR="00F2126D" w:rsidRPr="00130C1B">
        <w:rPr>
          <w:rFonts w:ascii="Open Sans" w:hAnsi="Open Sans" w:cs="Open Sans"/>
          <w:sz w:val="18"/>
          <w:szCs w:val="18"/>
        </w:rPr>
        <w:t>;</w:t>
      </w:r>
    </w:p>
    <w:p w14:paraId="6922ADDD" w14:textId="77777777" w:rsidR="006E79F4" w:rsidRPr="00130C1B" w:rsidRDefault="004D2F77" w:rsidP="006E79F4">
      <w:pPr>
        <w:pStyle w:val="a3"/>
        <w:numPr>
          <w:ilvl w:val="1"/>
          <w:numId w:val="2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Выгодоприобретатели</w:t>
      </w:r>
      <w:r w:rsidR="006348FB" w:rsidRPr="00130C1B">
        <w:rPr>
          <w:rFonts w:ascii="Open Sans" w:hAnsi="Open Sans" w:cs="Open Sans"/>
          <w:b/>
          <w:sz w:val="18"/>
          <w:szCs w:val="18"/>
        </w:rPr>
        <w:t>:</w:t>
      </w:r>
    </w:p>
    <w:p w14:paraId="0116D58F" w14:textId="3006FCB2" w:rsidR="006E79F4" w:rsidRPr="00130C1B" w:rsidRDefault="004D1CDD" w:rsidP="001E5855">
      <w:pPr>
        <w:pStyle w:val="a3"/>
        <w:numPr>
          <w:ilvl w:val="2"/>
          <w:numId w:val="28"/>
        </w:numPr>
        <w:tabs>
          <w:tab w:val="left" w:pos="1276"/>
        </w:tabs>
        <w:spacing w:after="0"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третьи физические лица, жизни, здоровью и/или имуществу которых причинен вред Пользователем;</w:t>
      </w:r>
    </w:p>
    <w:p w14:paraId="7C753FA8" w14:textId="1719180D" w:rsidR="002755FA" w:rsidRPr="00130C1B" w:rsidRDefault="00BA0453" w:rsidP="001E5855">
      <w:pPr>
        <w:pStyle w:val="a3"/>
        <w:numPr>
          <w:ilvl w:val="2"/>
          <w:numId w:val="28"/>
        </w:numPr>
        <w:tabs>
          <w:tab w:val="left" w:pos="1276"/>
        </w:tabs>
        <w:spacing w:after="0"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ю</w:t>
      </w:r>
      <w:r w:rsidR="004D1CDD" w:rsidRPr="00130C1B">
        <w:rPr>
          <w:rFonts w:ascii="Open Sans" w:hAnsi="Open Sans" w:cs="Open Sans"/>
          <w:sz w:val="18"/>
          <w:szCs w:val="18"/>
        </w:rPr>
        <w:t>ридические лица (кроме Страхователя</w:t>
      </w:r>
      <w:r w:rsidR="0071117C" w:rsidRPr="00130C1B">
        <w:rPr>
          <w:rFonts w:ascii="Open Sans" w:hAnsi="Open Sans" w:cs="Open Sans"/>
          <w:sz w:val="18"/>
          <w:szCs w:val="18"/>
        </w:rPr>
        <w:t>)</w:t>
      </w:r>
      <w:r w:rsidR="004D1CDD" w:rsidRPr="00130C1B">
        <w:rPr>
          <w:rFonts w:ascii="Open Sans" w:hAnsi="Open Sans" w:cs="Open Sans"/>
          <w:sz w:val="18"/>
          <w:szCs w:val="18"/>
        </w:rPr>
        <w:t>, имуществу которых причинен вред Пользователем</w:t>
      </w:r>
      <w:r w:rsidR="0071117C" w:rsidRPr="00130C1B">
        <w:rPr>
          <w:rFonts w:ascii="Open Sans" w:hAnsi="Open Sans" w:cs="Open Sans"/>
          <w:sz w:val="18"/>
          <w:szCs w:val="18"/>
        </w:rPr>
        <w:t>.</w:t>
      </w:r>
      <w:r w:rsidR="004D1CDD" w:rsidRPr="00130C1B" w:rsidDel="004D1CDD">
        <w:rPr>
          <w:rFonts w:ascii="Open Sans" w:hAnsi="Open Sans" w:cs="Open Sans"/>
          <w:sz w:val="18"/>
          <w:szCs w:val="18"/>
        </w:rPr>
        <w:t xml:space="preserve"> </w:t>
      </w:r>
    </w:p>
    <w:p w14:paraId="6F1DC053" w14:textId="326E46F8" w:rsidR="00F04203" w:rsidRPr="00130C1B" w:rsidRDefault="00E92D99" w:rsidP="00DC0D00">
      <w:pPr>
        <w:pStyle w:val="a3"/>
        <w:numPr>
          <w:ilvl w:val="1"/>
          <w:numId w:val="2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 xml:space="preserve">Под имуществом </w:t>
      </w:r>
      <w:r w:rsidR="002D6AB6" w:rsidRPr="00130C1B">
        <w:rPr>
          <w:rFonts w:ascii="Open Sans" w:hAnsi="Open Sans" w:cs="Open Sans"/>
          <w:b/>
          <w:sz w:val="18"/>
          <w:szCs w:val="18"/>
        </w:rPr>
        <w:t xml:space="preserve">согласно Условиям страхования </w:t>
      </w:r>
      <w:r w:rsidRPr="00130C1B">
        <w:rPr>
          <w:rFonts w:ascii="Open Sans" w:hAnsi="Open Sans" w:cs="Open Sans"/>
          <w:b/>
          <w:sz w:val="18"/>
          <w:szCs w:val="18"/>
        </w:rPr>
        <w:t>понимается только следующий закрытый перечень предметов</w:t>
      </w:r>
      <w:r w:rsidRPr="00130C1B">
        <w:rPr>
          <w:rFonts w:ascii="Open Sans" w:hAnsi="Open Sans" w:cs="Open Sans"/>
          <w:sz w:val="18"/>
          <w:szCs w:val="18"/>
        </w:rPr>
        <w:t>:</w:t>
      </w:r>
      <w:r w:rsidR="00DC0D00" w:rsidRPr="00130C1B">
        <w:rPr>
          <w:rFonts w:ascii="Open Sans" w:hAnsi="Open Sans" w:cs="Open Sans"/>
          <w:sz w:val="18"/>
          <w:szCs w:val="18"/>
        </w:rPr>
        <w:t xml:space="preserve"> м</w:t>
      </w:r>
      <w:r w:rsidRPr="00130C1B">
        <w:rPr>
          <w:rFonts w:ascii="Open Sans" w:hAnsi="Open Sans" w:cs="Open Sans"/>
          <w:sz w:val="18"/>
          <w:szCs w:val="18"/>
        </w:rPr>
        <w:t>опеды, мотоциклы, автотранспортные средства, подлежащие регистрации в Г</w:t>
      </w:r>
      <w:r w:rsidR="00F04203" w:rsidRPr="00130C1B">
        <w:rPr>
          <w:rFonts w:ascii="Open Sans" w:hAnsi="Open Sans" w:cs="Open Sans"/>
          <w:sz w:val="18"/>
          <w:szCs w:val="18"/>
        </w:rPr>
        <w:t>С</w:t>
      </w:r>
      <w:r w:rsidRPr="00130C1B">
        <w:rPr>
          <w:rFonts w:ascii="Open Sans" w:hAnsi="Open Sans" w:cs="Open Sans"/>
          <w:sz w:val="18"/>
          <w:szCs w:val="18"/>
        </w:rPr>
        <w:t>БДД</w:t>
      </w:r>
      <w:r w:rsidR="00F04203" w:rsidRPr="00130C1B">
        <w:rPr>
          <w:rFonts w:ascii="Open Sans" w:hAnsi="Open Sans" w:cs="Open Sans"/>
          <w:sz w:val="18"/>
          <w:szCs w:val="18"/>
        </w:rPr>
        <w:t xml:space="preserve"> (органах внутренних дел)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0CF65EF8" w14:textId="362DB1E3" w:rsidR="00E92D99" w:rsidRPr="00130C1B" w:rsidRDefault="00E92D99" w:rsidP="002D6AB6">
      <w:pPr>
        <w:pStyle w:val="a3"/>
        <w:tabs>
          <w:tab w:val="left" w:pos="1276"/>
        </w:tabs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Любые иные предметы</w:t>
      </w:r>
      <w:r w:rsidR="009C67D6" w:rsidRPr="00130C1B">
        <w:rPr>
          <w:rFonts w:ascii="Open Sans" w:hAnsi="Open Sans" w:cs="Open Sans"/>
          <w:sz w:val="18"/>
          <w:szCs w:val="18"/>
        </w:rPr>
        <w:t>,</w:t>
      </w:r>
      <w:r w:rsidR="00837696" w:rsidRPr="00130C1B">
        <w:rPr>
          <w:rFonts w:ascii="Open Sans" w:hAnsi="Open Sans" w:cs="Open Sans"/>
          <w:sz w:val="18"/>
          <w:szCs w:val="18"/>
        </w:rPr>
        <w:t xml:space="preserve"> кроме описанных в п</w:t>
      </w:r>
      <w:r w:rsidR="00F04203" w:rsidRPr="00130C1B">
        <w:rPr>
          <w:rFonts w:ascii="Open Sans" w:hAnsi="Open Sans" w:cs="Open Sans"/>
          <w:sz w:val="18"/>
          <w:szCs w:val="18"/>
        </w:rPr>
        <w:t>ункт</w:t>
      </w:r>
      <w:r w:rsidR="002D6AB6" w:rsidRPr="00130C1B">
        <w:rPr>
          <w:rFonts w:ascii="Open Sans" w:hAnsi="Open Sans" w:cs="Open Sans"/>
          <w:sz w:val="18"/>
          <w:szCs w:val="18"/>
        </w:rPr>
        <w:t>е</w:t>
      </w:r>
      <w:r w:rsidR="00F04203" w:rsidRPr="00130C1B">
        <w:rPr>
          <w:rFonts w:ascii="Open Sans" w:hAnsi="Open Sans" w:cs="Open Sans"/>
          <w:sz w:val="18"/>
          <w:szCs w:val="18"/>
        </w:rPr>
        <w:t xml:space="preserve"> </w:t>
      </w:r>
      <w:r w:rsidR="00837696" w:rsidRPr="00130C1B">
        <w:rPr>
          <w:rFonts w:ascii="Open Sans" w:hAnsi="Open Sans" w:cs="Open Sans"/>
          <w:sz w:val="18"/>
          <w:szCs w:val="18"/>
        </w:rPr>
        <w:t xml:space="preserve">2.6, </w:t>
      </w:r>
      <w:r w:rsidRPr="00130C1B">
        <w:rPr>
          <w:rFonts w:ascii="Open Sans" w:hAnsi="Open Sans" w:cs="Open Sans"/>
          <w:sz w:val="18"/>
          <w:szCs w:val="18"/>
        </w:rPr>
        <w:t xml:space="preserve">не относятся к имуществу, в отношении которого Страховщик несет ответственность, даже если по потребительским свойствам такой предмет </w:t>
      </w:r>
      <w:r w:rsidRPr="00130C1B">
        <w:rPr>
          <w:rFonts w:ascii="Open Sans" w:hAnsi="Open Sans" w:cs="Open Sans"/>
          <w:sz w:val="18"/>
          <w:szCs w:val="18"/>
        </w:rPr>
        <w:lastRenderedPageBreak/>
        <w:t xml:space="preserve">напоминает предметы, указанные </w:t>
      </w:r>
      <w:r w:rsidR="00A1738B" w:rsidRPr="00130C1B">
        <w:rPr>
          <w:rFonts w:ascii="Open Sans" w:hAnsi="Open Sans" w:cs="Open Sans"/>
          <w:sz w:val="18"/>
          <w:szCs w:val="18"/>
        </w:rPr>
        <w:t>в пункт</w:t>
      </w:r>
      <w:r w:rsidR="008A4614" w:rsidRPr="00130C1B">
        <w:rPr>
          <w:rFonts w:ascii="Open Sans" w:hAnsi="Open Sans" w:cs="Open Sans"/>
          <w:sz w:val="18"/>
          <w:szCs w:val="18"/>
          <w:lang w:val="uz-Cyrl-UZ"/>
        </w:rPr>
        <w:t>е</w:t>
      </w:r>
      <w:r w:rsidR="00A1738B" w:rsidRPr="00130C1B">
        <w:rPr>
          <w:rFonts w:ascii="Open Sans" w:hAnsi="Open Sans" w:cs="Open Sans"/>
          <w:sz w:val="18"/>
          <w:szCs w:val="18"/>
        </w:rPr>
        <w:t xml:space="preserve"> 2.6</w:t>
      </w:r>
      <w:r w:rsidR="00837696" w:rsidRPr="00130C1B">
        <w:rPr>
          <w:rFonts w:ascii="Open Sans" w:hAnsi="Open Sans" w:cs="Open Sans"/>
          <w:sz w:val="18"/>
          <w:szCs w:val="18"/>
        </w:rPr>
        <w:t>.</w:t>
      </w:r>
    </w:p>
    <w:p w14:paraId="62A60870" w14:textId="77777777" w:rsidR="0071117C" w:rsidRPr="00130C1B" w:rsidRDefault="0071117C" w:rsidP="00A7594B">
      <w:pPr>
        <w:spacing w:line="264" w:lineRule="auto"/>
        <w:jc w:val="center"/>
        <w:rPr>
          <w:rFonts w:ascii="Open Sans" w:hAnsi="Open Sans" w:cs="Open Sans"/>
          <w:sz w:val="18"/>
          <w:szCs w:val="18"/>
        </w:rPr>
      </w:pPr>
    </w:p>
    <w:p w14:paraId="169EA14F" w14:textId="6550C7DA" w:rsidR="00FF71C2" w:rsidRPr="00130C1B" w:rsidRDefault="00A1738B" w:rsidP="008F4710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3. ЗАСТРАХОВАННАЯ ДЕЯТЕЛЬНОСТЬ. ТЕРРИТОРИЯ СТРАХОВОГО ПОКРЫТИЯ</w:t>
      </w:r>
    </w:p>
    <w:p w14:paraId="0F63A5E2" w14:textId="5F6710F0" w:rsidR="00CF035B" w:rsidRPr="00130C1B" w:rsidRDefault="004B3EC8" w:rsidP="00E01E88">
      <w:pPr>
        <w:pStyle w:val="af7"/>
        <w:numPr>
          <w:ilvl w:val="1"/>
          <w:numId w:val="29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Застрахованная деятельность</w:t>
      </w:r>
      <w:r w:rsidR="00E01E88"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A1738B" w:rsidRPr="00130C1B">
        <w:rPr>
          <w:rFonts w:ascii="Open Sans" w:hAnsi="Open Sans" w:cs="Open Sans"/>
          <w:snapToGrid w:val="0"/>
          <w:sz w:val="18"/>
          <w:szCs w:val="18"/>
        </w:rPr>
        <w:t xml:space="preserve">– использование </w:t>
      </w:r>
      <w:r w:rsidR="00E14D15" w:rsidRPr="00130C1B">
        <w:rPr>
          <w:rFonts w:ascii="Open Sans" w:hAnsi="Open Sans" w:cs="Open Sans"/>
          <w:snapToGrid w:val="0"/>
          <w:sz w:val="18"/>
          <w:szCs w:val="18"/>
        </w:rPr>
        <w:t>Техники</w:t>
      </w:r>
      <w:r w:rsidR="00074D67" w:rsidRPr="00130C1B">
        <w:rPr>
          <w:rFonts w:ascii="Open Sans" w:hAnsi="Open Sans" w:cs="Open Sans"/>
          <w:snapToGrid w:val="0"/>
          <w:sz w:val="18"/>
          <w:szCs w:val="18"/>
        </w:rPr>
        <w:t xml:space="preserve"> с помощью </w:t>
      </w:r>
      <w:r w:rsidR="000F3037" w:rsidRPr="00130C1B">
        <w:rPr>
          <w:rFonts w:ascii="Open Sans" w:hAnsi="Open Sans" w:cs="Open Sans"/>
          <w:snapToGrid w:val="0"/>
          <w:sz w:val="18"/>
          <w:szCs w:val="18"/>
        </w:rPr>
        <w:t>мобильного приложения Страхователя</w:t>
      </w:r>
      <w:r w:rsidR="00AF6A54" w:rsidRPr="00130C1B">
        <w:rPr>
          <w:rFonts w:ascii="Open Sans" w:hAnsi="Open Sans" w:cs="Open Sans"/>
          <w:snapToGrid w:val="0"/>
          <w:sz w:val="18"/>
          <w:szCs w:val="18"/>
        </w:rPr>
        <w:t xml:space="preserve"> в</w:t>
      </w:r>
      <w:r w:rsidR="00074D67" w:rsidRPr="00130C1B">
        <w:rPr>
          <w:rFonts w:ascii="Open Sans" w:hAnsi="Open Sans" w:cs="Open Sans"/>
          <w:snapToGrid w:val="0"/>
          <w:sz w:val="18"/>
          <w:szCs w:val="18"/>
        </w:rPr>
        <w:t xml:space="preserve"> пределах территории, разрешенной Страхователем</w:t>
      </w:r>
      <w:r w:rsidR="00A0021B" w:rsidRPr="00130C1B">
        <w:rPr>
          <w:rFonts w:ascii="Open Sans" w:hAnsi="Open Sans" w:cs="Open Sans"/>
          <w:snapToGrid w:val="0"/>
          <w:sz w:val="18"/>
          <w:szCs w:val="18"/>
        </w:rPr>
        <w:t>, для целей, не противоречащих условиям аренды Техники</w:t>
      </w:r>
      <w:r w:rsidR="00A419D2" w:rsidRPr="00130C1B">
        <w:rPr>
          <w:rFonts w:ascii="Open Sans" w:hAnsi="Open Sans" w:cs="Open Sans"/>
          <w:snapToGrid w:val="0"/>
          <w:sz w:val="18"/>
          <w:szCs w:val="18"/>
        </w:rPr>
        <w:t xml:space="preserve"> и</w:t>
      </w:r>
      <w:r w:rsidR="00C93DB7" w:rsidRPr="00130C1B">
        <w:rPr>
          <w:rFonts w:ascii="Open Sans" w:hAnsi="Open Sans" w:cs="Open Sans"/>
          <w:snapToGrid w:val="0"/>
          <w:sz w:val="18"/>
          <w:szCs w:val="18"/>
        </w:rPr>
        <w:t xml:space="preserve"> П</w:t>
      </w:r>
      <w:r w:rsidR="00A0021B" w:rsidRPr="00130C1B">
        <w:rPr>
          <w:rFonts w:ascii="Open Sans" w:hAnsi="Open Sans" w:cs="Open Sans"/>
          <w:snapToGrid w:val="0"/>
          <w:sz w:val="18"/>
          <w:szCs w:val="18"/>
        </w:rPr>
        <w:t>равилам дорожного движения,</w:t>
      </w:r>
      <w:r w:rsidR="00A419D2" w:rsidRPr="00130C1B">
        <w:rPr>
          <w:rFonts w:ascii="Open Sans" w:hAnsi="Open Sans" w:cs="Open Sans"/>
          <w:snapToGrid w:val="0"/>
          <w:sz w:val="18"/>
          <w:szCs w:val="18"/>
        </w:rPr>
        <w:t xml:space="preserve"> а также для целей, не наказуемых в соответствии с</w:t>
      </w:r>
      <w:r w:rsidR="00A0021B" w:rsidRPr="00130C1B">
        <w:rPr>
          <w:rFonts w:ascii="Open Sans" w:hAnsi="Open Sans" w:cs="Open Sans"/>
          <w:snapToGrid w:val="0"/>
          <w:sz w:val="18"/>
          <w:szCs w:val="18"/>
        </w:rPr>
        <w:t xml:space="preserve"> </w:t>
      </w:r>
      <w:r w:rsidR="00C07705" w:rsidRPr="00130C1B">
        <w:rPr>
          <w:rFonts w:ascii="Open Sans" w:hAnsi="Open Sans" w:cs="Open Sans"/>
          <w:snapToGrid w:val="0"/>
          <w:sz w:val="18"/>
          <w:szCs w:val="18"/>
        </w:rPr>
        <w:t>законодательством Республики Узбекистан.</w:t>
      </w:r>
    </w:p>
    <w:p w14:paraId="7CDF7815" w14:textId="5178A11C" w:rsidR="004B3EC8" w:rsidRPr="00130C1B" w:rsidRDefault="004B3EC8" w:rsidP="000B2459">
      <w:pPr>
        <w:pStyle w:val="af7"/>
        <w:numPr>
          <w:ilvl w:val="1"/>
          <w:numId w:val="29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Территория страхового покрытия</w:t>
      </w:r>
      <w:r w:rsidR="00304F92" w:rsidRPr="00130C1B">
        <w:rPr>
          <w:rFonts w:ascii="Open Sans" w:hAnsi="Open Sans" w:cs="Open Sans"/>
          <w:b/>
          <w:sz w:val="18"/>
          <w:szCs w:val="18"/>
        </w:rPr>
        <w:t xml:space="preserve"> (территория страхования)</w:t>
      </w:r>
      <w:r w:rsidRPr="00130C1B">
        <w:rPr>
          <w:rFonts w:ascii="Open Sans" w:hAnsi="Open Sans" w:cs="Open Sans"/>
          <w:sz w:val="18"/>
          <w:szCs w:val="18"/>
        </w:rPr>
        <w:t xml:space="preserve"> – </w:t>
      </w:r>
      <w:r w:rsidR="00896404" w:rsidRPr="00130C1B">
        <w:rPr>
          <w:rFonts w:ascii="Open Sans" w:hAnsi="Open Sans" w:cs="Open Sans"/>
          <w:snapToGrid w:val="0"/>
          <w:sz w:val="18"/>
          <w:szCs w:val="18"/>
        </w:rPr>
        <w:t xml:space="preserve">территория использования </w:t>
      </w:r>
      <w:proofErr w:type="spellStart"/>
      <w:r w:rsidR="006A7926" w:rsidRPr="00130C1B">
        <w:rPr>
          <w:rFonts w:ascii="Open Sans" w:hAnsi="Open Sans" w:cs="Open Sans"/>
          <w:snapToGrid w:val="0"/>
          <w:sz w:val="18"/>
          <w:szCs w:val="18"/>
        </w:rPr>
        <w:t>электро</w:t>
      </w:r>
      <w:r w:rsidR="00896404" w:rsidRPr="00130C1B">
        <w:rPr>
          <w:rFonts w:ascii="Open Sans" w:hAnsi="Open Sans" w:cs="Open Sans"/>
          <w:snapToGrid w:val="0"/>
          <w:sz w:val="18"/>
          <w:szCs w:val="18"/>
        </w:rPr>
        <w:t>самокатов</w:t>
      </w:r>
      <w:proofErr w:type="spellEnd"/>
      <w:r w:rsidR="00896404" w:rsidRPr="00130C1B">
        <w:rPr>
          <w:rFonts w:ascii="Open Sans" w:hAnsi="Open Sans" w:cs="Open Sans"/>
          <w:snapToGrid w:val="0"/>
          <w:sz w:val="18"/>
          <w:szCs w:val="18"/>
        </w:rPr>
        <w:t xml:space="preserve"> Страхователя</w:t>
      </w:r>
      <w:r w:rsidR="000F3ACA" w:rsidRPr="00130C1B">
        <w:rPr>
          <w:rFonts w:ascii="Open Sans" w:hAnsi="Open Sans" w:cs="Open Sans"/>
          <w:snapToGrid w:val="0"/>
          <w:sz w:val="18"/>
          <w:szCs w:val="18"/>
        </w:rPr>
        <w:t xml:space="preserve">, определенная в рамках соглашения об аренде </w:t>
      </w:r>
      <w:r w:rsidR="004D78D7" w:rsidRPr="00130C1B">
        <w:rPr>
          <w:rFonts w:ascii="Open Sans" w:hAnsi="Open Sans" w:cs="Open Sans"/>
          <w:snapToGrid w:val="0"/>
          <w:sz w:val="18"/>
          <w:szCs w:val="18"/>
        </w:rPr>
        <w:t>Т</w:t>
      </w:r>
      <w:r w:rsidR="000F3ACA" w:rsidRPr="00130C1B">
        <w:rPr>
          <w:rFonts w:ascii="Open Sans" w:hAnsi="Open Sans" w:cs="Open Sans"/>
          <w:snapToGrid w:val="0"/>
          <w:sz w:val="18"/>
          <w:szCs w:val="18"/>
        </w:rPr>
        <w:t>ехники</w:t>
      </w:r>
      <w:r w:rsidR="006A7926" w:rsidRPr="00130C1B">
        <w:rPr>
          <w:rFonts w:ascii="Open Sans" w:hAnsi="Open Sans" w:cs="Open Sans"/>
          <w:snapToGrid w:val="0"/>
          <w:sz w:val="18"/>
          <w:szCs w:val="18"/>
        </w:rPr>
        <w:t xml:space="preserve"> (</w:t>
      </w:r>
      <w:r w:rsidR="00AB7F93" w:rsidRPr="00130C1B">
        <w:rPr>
          <w:rFonts w:ascii="Open Sans" w:hAnsi="Open Sans" w:cs="Open Sans"/>
          <w:snapToGrid w:val="0"/>
          <w:sz w:val="18"/>
          <w:szCs w:val="18"/>
        </w:rPr>
        <w:t>Договор</w:t>
      </w:r>
      <w:r w:rsidR="006A7926" w:rsidRPr="00130C1B">
        <w:rPr>
          <w:rFonts w:ascii="Open Sans" w:hAnsi="Open Sans" w:cs="Open Sans"/>
          <w:snapToGrid w:val="0"/>
          <w:sz w:val="18"/>
          <w:szCs w:val="18"/>
        </w:rPr>
        <w:t>а пр</w:t>
      </w:r>
      <w:r w:rsidR="00F93AE9" w:rsidRPr="00130C1B">
        <w:rPr>
          <w:rFonts w:ascii="Open Sans" w:hAnsi="Open Sans" w:cs="Open Sans"/>
          <w:snapToGrid w:val="0"/>
          <w:sz w:val="18"/>
          <w:szCs w:val="18"/>
        </w:rPr>
        <w:t>о</w:t>
      </w:r>
      <w:r w:rsidR="006A7926" w:rsidRPr="00130C1B">
        <w:rPr>
          <w:rFonts w:ascii="Open Sans" w:hAnsi="Open Sans" w:cs="Open Sans"/>
          <w:snapToGrid w:val="0"/>
          <w:sz w:val="18"/>
          <w:szCs w:val="18"/>
        </w:rPr>
        <w:t>ката)</w:t>
      </w:r>
      <w:r w:rsidR="000F3ACA" w:rsidRPr="00130C1B">
        <w:rPr>
          <w:rFonts w:ascii="Open Sans" w:hAnsi="Open Sans" w:cs="Open Sans"/>
          <w:snapToGrid w:val="0"/>
          <w:sz w:val="18"/>
          <w:szCs w:val="18"/>
        </w:rPr>
        <w:t>,</w:t>
      </w:r>
      <w:r w:rsidR="00896404" w:rsidRPr="00130C1B">
        <w:rPr>
          <w:rFonts w:ascii="Open Sans" w:hAnsi="Open Sans" w:cs="Open Sans"/>
          <w:snapToGrid w:val="0"/>
          <w:sz w:val="18"/>
          <w:szCs w:val="18"/>
        </w:rPr>
        <w:t xml:space="preserve"> в соответствии с данными </w:t>
      </w:r>
      <w:r w:rsidR="00AF6A54" w:rsidRPr="00130C1B">
        <w:rPr>
          <w:rFonts w:ascii="Open Sans" w:hAnsi="Open Sans" w:cs="Open Sans"/>
          <w:snapToGrid w:val="0"/>
          <w:sz w:val="18"/>
          <w:szCs w:val="18"/>
        </w:rPr>
        <w:t xml:space="preserve">мобильного </w:t>
      </w:r>
      <w:r w:rsidR="000F3037" w:rsidRPr="00130C1B">
        <w:rPr>
          <w:rFonts w:ascii="Open Sans" w:hAnsi="Open Sans" w:cs="Open Sans"/>
          <w:snapToGrid w:val="0"/>
          <w:sz w:val="18"/>
          <w:szCs w:val="18"/>
        </w:rPr>
        <w:t>приложения Страхователя.</w:t>
      </w:r>
    </w:p>
    <w:p w14:paraId="240ECB8C" w14:textId="77777777" w:rsidR="00AF6A54" w:rsidRPr="00130C1B" w:rsidRDefault="00AF6A54" w:rsidP="000B2459">
      <w:pPr>
        <w:spacing w:line="264" w:lineRule="auto"/>
        <w:jc w:val="center"/>
        <w:rPr>
          <w:rFonts w:ascii="Open Sans" w:hAnsi="Open Sans" w:cs="Open Sans"/>
          <w:color w:val="000000"/>
          <w:sz w:val="18"/>
          <w:szCs w:val="18"/>
        </w:rPr>
      </w:pPr>
    </w:p>
    <w:p w14:paraId="66A36E88" w14:textId="0F923360" w:rsidR="009E335B" w:rsidRPr="00130C1B" w:rsidRDefault="000B2459" w:rsidP="000B2459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4. СТРАХОВ</w:t>
      </w:r>
      <w:r w:rsidR="00021686" w:rsidRPr="00130C1B">
        <w:rPr>
          <w:rFonts w:ascii="Open Sans" w:hAnsi="Open Sans" w:cs="Open Sans"/>
          <w:b/>
          <w:bCs/>
          <w:sz w:val="18"/>
          <w:szCs w:val="18"/>
        </w:rPr>
        <w:t xml:space="preserve">АНИЕ </w:t>
      </w:r>
      <w:r w:rsidRPr="00130C1B">
        <w:rPr>
          <w:rFonts w:ascii="Open Sans" w:hAnsi="Open Sans" w:cs="Open Sans"/>
          <w:b/>
          <w:sz w:val="18"/>
          <w:szCs w:val="18"/>
        </w:rPr>
        <w:t>ГРАЖДАНСКОЙ ОТВЕТСТВЕННОСТИ</w:t>
      </w:r>
    </w:p>
    <w:p w14:paraId="0FB480A1" w14:textId="4DDF49E9" w:rsidR="0094407E" w:rsidRPr="00130C1B" w:rsidRDefault="004B1CA2" w:rsidP="0094407E">
      <w:pPr>
        <w:pStyle w:val="af7"/>
        <w:numPr>
          <w:ilvl w:val="1"/>
          <w:numId w:val="30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 xml:space="preserve">Страховым риском является предполагаемое событие, на случай наступления которого проводится страхование, </w:t>
      </w:r>
      <w:r w:rsidR="002625C1" w:rsidRPr="00130C1B">
        <w:rPr>
          <w:rFonts w:ascii="Open Sans" w:hAnsi="Open Sans" w:cs="Open Sans"/>
          <w:color w:val="000000"/>
          <w:sz w:val="18"/>
          <w:szCs w:val="18"/>
        </w:rPr>
        <w:t xml:space="preserve">которыми </w:t>
      </w:r>
      <w:r w:rsidRPr="00130C1B">
        <w:rPr>
          <w:rFonts w:ascii="Open Sans" w:hAnsi="Open Sans" w:cs="Open Sans"/>
          <w:color w:val="000000"/>
          <w:sz w:val="18"/>
          <w:szCs w:val="18"/>
        </w:rPr>
        <w:t>являются:</w:t>
      </w:r>
    </w:p>
    <w:p w14:paraId="08CECE2E" w14:textId="77777777" w:rsidR="0094407E" w:rsidRPr="00130C1B" w:rsidRDefault="000D5FE1" w:rsidP="0094407E">
      <w:pPr>
        <w:pStyle w:val="af7"/>
        <w:numPr>
          <w:ilvl w:val="2"/>
          <w:numId w:val="3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 xml:space="preserve">наступление ответственности </w:t>
      </w:r>
      <w:r w:rsidR="00240BA7" w:rsidRPr="00130C1B">
        <w:rPr>
          <w:rFonts w:ascii="Open Sans" w:hAnsi="Open Sans" w:cs="Open Sans"/>
          <w:color w:val="000000"/>
          <w:sz w:val="18"/>
          <w:szCs w:val="18"/>
        </w:rPr>
        <w:t>Застрахованного лица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, признанной им добровольно с предварительного согласия Страховщика или установленной вступившим в силу решением суда, </w:t>
      </w:r>
      <w:r w:rsidR="00FF4001" w:rsidRPr="00130C1B">
        <w:rPr>
          <w:rFonts w:ascii="Open Sans" w:hAnsi="Open Sans" w:cs="Open Sans"/>
          <w:color w:val="000000"/>
          <w:sz w:val="18"/>
          <w:szCs w:val="18"/>
        </w:rPr>
        <w:t>в связи с причинением физического ущерба (</w:t>
      </w:r>
      <w:r w:rsidR="00FF4001" w:rsidRPr="00130C1B">
        <w:rPr>
          <w:rFonts w:ascii="Open Sans" w:hAnsi="Open Sans" w:cs="Open Sans"/>
          <w:sz w:val="18"/>
          <w:szCs w:val="18"/>
        </w:rPr>
        <w:t>смертью, утратой трудоспособности, травмой потерпевших третьих лиц</w:t>
      </w:r>
      <w:r w:rsidR="00240BA7" w:rsidRPr="00130C1B">
        <w:rPr>
          <w:rFonts w:ascii="Open Sans" w:hAnsi="Open Sans" w:cs="Open Sans"/>
          <w:sz w:val="18"/>
          <w:szCs w:val="18"/>
        </w:rPr>
        <w:t xml:space="preserve"> </w:t>
      </w:r>
      <w:r w:rsidR="00C16D76" w:rsidRPr="00130C1B">
        <w:rPr>
          <w:rFonts w:ascii="Open Sans" w:hAnsi="Open Sans" w:cs="Open Sans"/>
          <w:sz w:val="18"/>
          <w:szCs w:val="18"/>
        </w:rPr>
        <w:t>–</w:t>
      </w:r>
      <w:r w:rsidR="00240BA7" w:rsidRPr="00130C1B">
        <w:rPr>
          <w:rFonts w:ascii="Open Sans" w:hAnsi="Open Sans" w:cs="Open Sans"/>
          <w:sz w:val="18"/>
          <w:szCs w:val="18"/>
        </w:rPr>
        <w:t xml:space="preserve"> Выгодоприобретателей</w:t>
      </w:r>
      <w:r w:rsidR="00C16D76" w:rsidRPr="00130C1B">
        <w:rPr>
          <w:rFonts w:ascii="Open Sans" w:hAnsi="Open Sans" w:cs="Open Sans"/>
          <w:sz w:val="18"/>
          <w:szCs w:val="18"/>
        </w:rPr>
        <w:t xml:space="preserve"> (физических лиц)</w:t>
      </w:r>
      <w:r w:rsidR="00FF4001" w:rsidRPr="00130C1B">
        <w:rPr>
          <w:rFonts w:ascii="Open Sans" w:hAnsi="Open Sans" w:cs="Open Sans"/>
          <w:sz w:val="18"/>
          <w:szCs w:val="18"/>
        </w:rPr>
        <w:t xml:space="preserve">) из-за непреднамеренных действий Застрахованного лица при управлении им Техникой </w:t>
      </w:r>
      <w:r w:rsidR="00FF4001" w:rsidRPr="00130C1B">
        <w:rPr>
          <w:rFonts w:ascii="Open Sans" w:hAnsi="Open Sans" w:cs="Open Sans"/>
          <w:color w:val="000000"/>
          <w:sz w:val="18"/>
          <w:szCs w:val="18"/>
        </w:rPr>
        <w:t xml:space="preserve">в период </w:t>
      </w:r>
      <w:r w:rsidR="00240BA7" w:rsidRPr="00130C1B">
        <w:rPr>
          <w:rFonts w:ascii="Open Sans" w:hAnsi="Open Sans" w:cs="Open Sans"/>
          <w:color w:val="000000"/>
          <w:sz w:val="18"/>
          <w:szCs w:val="18"/>
        </w:rPr>
        <w:t xml:space="preserve">осуществления Застрахованным лицом Застрахованной деятельности </w:t>
      </w:r>
      <w:r w:rsidR="00FF4001" w:rsidRPr="00130C1B">
        <w:rPr>
          <w:rFonts w:ascii="Open Sans" w:hAnsi="Open Sans" w:cs="Open Sans"/>
          <w:color w:val="000000"/>
          <w:sz w:val="18"/>
          <w:szCs w:val="18"/>
        </w:rPr>
        <w:t>(далее «Период страхования</w:t>
      </w:r>
      <w:r w:rsidR="00240BA7" w:rsidRPr="00130C1B">
        <w:rPr>
          <w:rFonts w:ascii="Open Sans" w:hAnsi="Open Sans" w:cs="Open Sans"/>
          <w:color w:val="000000"/>
          <w:sz w:val="18"/>
          <w:szCs w:val="18"/>
        </w:rPr>
        <w:t>»</w:t>
      </w:r>
      <w:r w:rsidR="00FF4001" w:rsidRPr="00130C1B">
        <w:rPr>
          <w:rFonts w:ascii="Open Sans" w:hAnsi="Open Sans" w:cs="Open Sans"/>
          <w:color w:val="000000"/>
          <w:sz w:val="18"/>
          <w:szCs w:val="18"/>
        </w:rPr>
        <w:t>)</w:t>
      </w:r>
      <w:r w:rsidR="000871C0" w:rsidRPr="00130C1B">
        <w:rPr>
          <w:rFonts w:ascii="Open Sans" w:hAnsi="Open Sans" w:cs="Open Sans"/>
          <w:color w:val="000000"/>
          <w:sz w:val="18"/>
          <w:szCs w:val="18"/>
        </w:rPr>
        <w:t>;</w:t>
      </w:r>
    </w:p>
    <w:p w14:paraId="01989845" w14:textId="59412A61" w:rsidR="009F3F1E" w:rsidRPr="00130C1B" w:rsidRDefault="004B1CA2" w:rsidP="002F2908">
      <w:pPr>
        <w:pStyle w:val="af7"/>
        <w:numPr>
          <w:ilvl w:val="2"/>
          <w:numId w:val="30"/>
        </w:numPr>
        <w:tabs>
          <w:tab w:val="left" w:pos="1276"/>
        </w:tabs>
        <w:spacing w:line="264" w:lineRule="auto"/>
        <w:ind w:left="0" w:right="-1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 xml:space="preserve">наступление ответственности </w:t>
      </w:r>
      <w:r w:rsidR="00C16D76" w:rsidRPr="00130C1B">
        <w:rPr>
          <w:rFonts w:ascii="Open Sans" w:hAnsi="Open Sans" w:cs="Open Sans"/>
          <w:color w:val="000000"/>
          <w:sz w:val="18"/>
          <w:szCs w:val="18"/>
        </w:rPr>
        <w:t>Застрахованного лица</w:t>
      </w:r>
      <w:r w:rsidR="000D5FE1" w:rsidRPr="00130C1B">
        <w:rPr>
          <w:rFonts w:ascii="Open Sans" w:hAnsi="Open Sans" w:cs="Open Sans"/>
          <w:color w:val="000000"/>
          <w:sz w:val="18"/>
          <w:szCs w:val="18"/>
        </w:rPr>
        <w:t>,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признанной им добровольно с предварительного согласия Страховщика или установленной вступившим в силу решением суда, за причинение вреда имуществу Выгодоприобретател</w:t>
      </w:r>
      <w:r w:rsidR="000D5FE1" w:rsidRPr="00130C1B">
        <w:rPr>
          <w:rFonts w:ascii="Open Sans" w:hAnsi="Open Sans" w:cs="Open Sans"/>
          <w:color w:val="000000"/>
          <w:sz w:val="18"/>
          <w:szCs w:val="18"/>
        </w:rPr>
        <w:t>ей</w:t>
      </w:r>
      <w:r w:rsidR="00C16D76" w:rsidRPr="00130C1B">
        <w:rPr>
          <w:rFonts w:ascii="Open Sans" w:hAnsi="Open Sans" w:cs="Open Sans"/>
          <w:color w:val="000000"/>
          <w:sz w:val="18"/>
          <w:szCs w:val="18"/>
        </w:rPr>
        <w:t xml:space="preserve"> (физических и/или юридических лиц)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996438" w:rsidRPr="00130C1B">
        <w:rPr>
          <w:rFonts w:ascii="Open Sans" w:hAnsi="Open Sans" w:cs="Open Sans"/>
          <w:color w:val="000000"/>
          <w:sz w:val="18"/>
          <w:szCs w:val="18"/>
        </w:rPr>
        <w:t xml:space="preserve">в Период страхования </w:t>
      </w:r>
      <w:r w:rsidR="00240BA7" w:rsidRPr="00130C1B">
        <w:rPr>
          <w:rFonts w:ascii="Open Sans" w:hAnsi="Open Sans" w:cs="Open Sans"/>
          <w:color w:val="000000"/>
          <w:sz w:val="18"/>
          <w:szCs w:val="18"/>
        </w:rPr>
        <w:t xml:space="preserve">Застрахованного 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в результате осуществления </w:t>
      </w:r>
      <w:r w:rsidR="00240BA7" w:rsidRPr="00130C1B">
        <w:rPr>
          <w:rFonts w:ascii="Open Sans" w:hAnsi="Open Sans" w:cs="Open Sans"/>
          <w:color w:val="000000"/>
          <w:sz w:val="18"/>
          <w:szCs w:val="18"/>
        </w:rPr>
        <w:t>Застрахованным лицом</w:t>
      </w:r>
      <w:r w:rsidR="000D5FE1" w:rsidRPr="00130C1B">
        <w:rPr>
          <w:rFonts w:ascii="Open Sans" w:hAnsi="Open Sans" w:cs="Open Sans"/>
          <w:color w:val="000000"/>
          <w:sz w:val="18"/>
          <w:szCs w:val="18"/>
        </w:rPr>
        <w:t xml:space="preserve"> Застрахованной деятельности</w:t>
      </w:r>
      <w:r w:rsidR="000871C0" w:rsidRPr="00130C1B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E629FE" w:rsidRPr="00130C1B">
        <w:rPr>
          <w:rFonts w:ascii="Open Sans" w:hAnsi="Open Sans" w:cs="Open Sans"/>
          <w:color w:val="000000"/>
          <w:sz w:val="18"/>
          <w:szCs w:val="18"/>
        </w:rPr>
        <w:t>при условии, что:</w:t>
      </w:r>
    </w:p>
    <w:p w14:paraId="56163DF8" w14:textId="0A234AE9" w:rsidR="00C16D76" w:rsidRPr="00130C1B" w:rsidRDefault="00C16D76" w:rsidP="00FB6403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>причинение вреда произведено имуществу</w:t>
      </w:r>
      <w:r w:rsidR="000871C0" w:rsidRPr="00130C1B">
        <w:rPr>
          <w:rFonts w:ascii="Open Sans" w:hAnsi="Open Sans" w:cs="Open Sans"/>
          <w:color w:val="000000"/>
          <w:sz w:val="18"/>
          <w:szCs w:val="18"/>
        </w:rPr>
        <w:t xml:space="preserve"> (как оно определено в </w:t>
      </w:r>
      <w:r w:rsidR="00FB6403" w:rsidRPr="00130C1B">
        <w:rPr>
          <w:rFonts w:ascii="Open Sans" w:hAnsi="Open Sans" w:cs="Open Sans"/>
          <w:color w:val="000000"/>
          <w:sz w:val="18"/>
          <w:szCs w:val="18"/>
        </w:rPr>
        <w:t xml:space="preserve">пункте </w:t>
      </w:r>
      <w:r w:rsidR="000871C0" w:rsidRPr="00130C1B">
        <w:rPr>
          <w:rFonts w:ascii="Open Sans" w:hAnsi="Open Sans" w:cs="Open Sans"/>
          <w:color w:val="000000"/>
          <w:sz w:val="18"/>
          <w:szCs w:val="18"/>
        </w:rPr>
        <w:t>2.6</w:t>
      </w:r>
      <w:r w:rsidRPr="00130C1B">
        <w:rPr>
          <w:rFonts w:ascii="Open Sans" w:hAnsi="Open Sans" w:cs="Open Sans"/>
          <w:color w:val="000000"/>
          <w:sz w:val="18"/>
          <w:szCs w:val="18"/>
        </w:rPr>
        <w:t>)</w:t>
      </w:r>
    </w:p>
    <w:p w14:paraId="2E54480F" w14:textId="76E32530" w:rsidR="00E629FE" w:rsidRPr="00130C1B" w:rsidRDefault="00E629FE" w:rsidP="00FB6403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 xml:space="preserve">обстоятельства, повлекшие </w:t>
      </w:r>
      <w:r w:rsidR="00C16D76" w:rsidRPr="00130C1B">
        <w:rPr>
          <w:rFonts w:ascii="Open Sans" w:hAnsi="Open Sans" w:cs="Open Sans"/>
          <w:color w:val="000000"/>
          <w:sz w:val="18"/>
          <w:szCs w:val="18"/>
        </w:rPr>
        <w:t>физический и/или имущественный ущерб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, наступили в течение </w:t>
      </w:r>
      <w:r w:rsidR="000D5FE1" w:rsidRPr="00130C1B">
        <w:rPr>
          <w:rFonts w:ascii="Open Sans" w:hAnsi="Open Sans" w:cs="Open Sans"/>
          <w:color w:val="000000"/>
          <w:sz w:val="18"/>
          <w:szCs w:val="18"/>
        </w:rPr>
        <w:t>П</w:t>
      </w:r>
      <w:r w:rsidRPr="00130C1B">
        <w:rPr>
          <w:rFonts w:ascii="Open Sans" w:hAnsi="Open Sans" w:cs="Open Sans"/>
          <w:color w:val="000000"/>
          <w:sz w:val="18"/>
          <w:szCs w:val="18"/>
        </w:rPr>
        <w:t>ериода страхования;</w:t>
      </w:r>
    </w:p>
    <w:p w14:paraId="725D3B24" w14:textId="4434FEB8" w:rsidR="00E26C2E" w:rsidRPr="00130C1B" w:rsidRDefault="00E26C2E" w:rsidP="00FB6403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>вред причинен, обнаружен в течение Периода страхования;</w:t>
      </w:r>
    </w:p>
    <w:p w14:paraId="7DB2D028" w14:textId="0EF1A0B1" w:rsidR="00E629FE" w:rsidRPr="00130C1B" w:rsidRDefault="00E629FE" w:rsidP="00FB6403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>требование о возмещении вреда (иски, претензии), причиненного данным событием, впервые заявлено пострадавшей стороной Страхователю</w:t>
      </w:r>
      <w:r w:rsidR="00B5033F" w:rsidRPr="00130C1B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9E6142" w:rsidRPr="00130C1B">
        <w:rPr>
          <w:rFonts w:ascii="Open Sans" w:hAnsi="Open Sans" w:cs="Open Sans"/>
          <w:color w:val="000000"/>
          <w:sz w:val="18"/>
          <w:szCs w:val="18"/>
        </w:rPr>
        <w:t>/</w:t>
      </w:r>
      <w:r w:rsidR="00B5033F" w:rsidRPr="00130C1B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9E6142" w:rsidRPr="00130C1B">
        <w:rPr>
          <w:rFonts w:ascii="Open Sans" w:hAnsi="Open Sans" w:cs="Open Sans"/>
          <w:color w:val="000000"/>
          <w:sz w:val="18"/>
          <w:szCs w:val="18"/>
        </w:rPr>
        <w:t>Страховщику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и/или </w:t>
      </w:r>
      <w:r w:rsidR="000D5FE1" w:rsidRPr="00130C1B">
        <w:rPr>
          <w:rFonts w:ascii="Open Sans" w:hAnsi="Open Sans" w:cs="Open Sans"/>
          <w:color w:val="000000"/>
          <w:sz w:val="18"/>
          <w:szCs w:val="18"/>
        </w:rPr>
        <w:t>Пользователю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не позднее трех лет после окончания действия </w:t>
      </w:r>
      <w:r w:rsidR="00EA38EE" w:rsidRPr="00130C1B">
        <w:rPr>
          <w:rFonts w:ascii="Open Sans" w:hAnsi="Open Sans" w:cs="Open Sans"/>
          <w:color w:val="000000"/>
          <w:sz w:val="18"/>
          <w:szCs w:val="18"/>
        </w:rPr>
        <w:t>страхования</w:t>
      </w:r>
      <w:r w:rsidR="00162617" w:rsidRPr="00130C1B">
        <w:rPr>
          <w:rFonts w:ascii="Open Sans" w:hAnsi="Open Sans" w:cs="Open Sans"/>
          <w:color w:val="000000"/>
          <w:sz w:val="18"/>
          <w:szCs w:val="18"/>
        </w:rPr>
        <w:t>;</w:t>
      </w:r>
    </w:p>
    <w:p w14:paraId="4FE886F1" w14:textId="371387E9" w:rsidR="00C16D76" w:rsidRPr="00130C1B" w:rsidRDefault="00C16D76" w:rsidP="00FB6403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>распространение страхового риска на требования и ущерб предусмотрено</w:t>
      </w:r>
      <w:r w:rsidR="000060A5" w:rsidRPr="00130C1B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651C7E" w:rsidRPr="00130C1B">
        <w:rPr>
          <w:rFonts w:ascii="Open Sans" w:hAnsi="Open Sans" w:cs="Open Sans"/>
          <w:color w:val="000000"/>
          <w:sz w:val="18"/>
          <w:szCs w:val="18"/>
        </w:rPr>
        <w:t xml:space="preserve">условиями страхования 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и не содержится в </w:t>
      </w:r>
      <w:r w:rsidR="00A17B38" w:rsidRPr="00130C1B">
        <w:rPr>
          <w:rFonts w:ascii="Open Sans" w:hAnsi="Open Sans" w:cs="Open Sans"/>
          <w:color w:val="000000"/>
          <w:sz w:val="18"/>
          <w:szCs w:val="18"/>
        </w:rPr>
        <w:t xml:space="preserve">описании </w:t>
      </w:r>
      <w:r w:rsidR="000060A5" w:rsidRPr="00130C1B">
        <w:rPr>
          <w:rFonts w:ascii="Open Sans" w:hAnsi="Open Sans" w:cs="Open Sans"/>
          <w:color w:val="000000"/>
          <w:sz w:val="18"/>
          <w:szCs w:val="18"/>
        </w:rPr>
        <w:t xml:space="preserve">того, </w:t>
      </w:r>
      <w:r w:rsidR="00A17B38" w:rsidRPr="00130C1B">
        <w:rPr>
          <w:rFonts w:ascii="Open Sans" w:hAnsi="Open Sans" w:cs="Open Sans"/>
          <w:color w:val="000000"/>
          <w:sz w:val="18"/>
          <w:szCs w:val="18"/>
        </w:rPr>
        <w:t>на что не распространяются страховые риски.</w:t>
      </w:r>
    </w:p>
    <w:p w14:paraId="268DA17F" w14:textId="789630F5" w:rsidR="00E629FE" w:rsidRPr="00130C1B" w:rsidRDefault="00E629FE" w:rsidP="008F4710">
      <w:pPr>
        <w:spacing w:line="264" w:lineRule="auto"/>
        <w:ind w:right="23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>Под требованиями о возмещении вреда понимаются письменные требования (в том числе в форме претензий), адресованные непосредственно Страхователю</w:t>
      </w:r>
      <w:r w:rsidR="009E6142" w:rsidRPr="00130C1B">
        <w:rPr>
          <w:rFonts w:ascii="Open Sans" w:hAnsi="Open Sans" w:cs="Open Sans"/>
          <w:color w:val="000000"/>
          <w:sz w:val="18"/>
          <w:szCs w:val="18"/>
        </w:rPr>
        <w:t>/Страховщику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и/или </w:t>
      </w:r>
      <w:r w:rsidR="003B2D97" w:rsidRPr="00130C1B">
        <w:rPr>
          <w:rFonts w:ascii="Open Sans" w:hAnsi="Open Sans" w:cs="Open Sans"/>
          <w:color w:val="000000"/>
          <w:sz w:val="18"/>
          <w:szCs w:val="18"/>
        </w:rPr>
        <w:t>Пользователю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, а также исковые заявления, поданные в суд в случаях, предусмотренных действующим законодательством </w:t>
      </w:r>
      <w:r w:rsidR="00B5033F" w:rsidRPr="00130C1B">
        <w:rPr>
          <w:rFonts w:ascii="Open Sans" w:hAnsi="Open Sans" w:cs="Open Sans"/>
          <w:color w:val="000000"/>
          <w:sz w:val="18"/>
          <w:szCs w:val="18"/>
        </w:rPr>
        <w:t>Республики Узбекистан</w:t>
      </w:r>
      <w:r w:rsidRPr="00130C1B">
        <w:rPr>
          <w:rFonts w:ascii="Open Sans" w:hAnsi="Open Sans" w:cs="Open Sans"/>
          <w:color w:val="000000"/>
          <w:sz w:val="18"/>
          <w:szCs w:val="18"/>
        </w:rPr>
        <w:t>.</w:t>
      </w:r>
    </w:p>
    <w:p w14:paraId="227945BA" w14:textId="613979FE" w:rsidR="004B1CA2" w:rsidRPr="00130C1B" w:rsidRDefault="004B1CA2" w:rsidP="00CD6E03">
      <w:pPr>
        <w:pStyle w:val="af7"/>
        <w:numPr>
          <w:ilvl w:val="2"/>
          <w:numId w:val="30"/>
        </w:numPr>
        <w:tabs>
          <w:tab w:val="left" w:pos="1276"/>
        </w:tabs>
        <w:spacing w:line="264" w:lineRule="auto"/>
        <w:ind w:left="0" w:right="-1" w:firstLine="567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 xml:space="preserve">Ответственность </w:t>
      </w:r>
      <w:r w:rsidR="003B2D97" w:rsidRPr="00130C1B">
        <w:rPr>
          <w:rFonts w:ascii="Open Sans" w:hAnsi="Open Sans" w:cs="Open Sans"/>
          <w:color w:val="000000"/>
          <w:sz w:val="18"/>
          <w:szCs w:val="18"/>
        </w:rPr>
        <w:t>Страхователя и/или Пользователя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считается наступившей с момента причинения вреда, а если момент причи</w:t>
      </w:r>
      <w:r w:rsidR="00733134" w:rsidRPr="00130C1B">
        <w:rPr>
          <w:rFonts w:ascii="Open Sans" w:hAnsi="Open Sans" w:cs="Open Sans"/>
          <w:color w:val="000000"/>
          <w:sz w:val="18"/>
          <w:szCs w:val="18"/>
        </w:rPr>
        <w:t>нения вреда не</w:t>
      </w:r>
      <w:r w:rsidRPr="00130C1B">
        <w:rPr>
          <w:rFonts w:ascii="Open Sans" w:hAnsi="Open Sans" w:cs="Open Sans"/>
          <w:color w:val="000000"/>
          <w:sz w:val="18"/>
          <w:szCs w:val="18"/>
        </w:rPr>
        <w:t>возможно установить</w:t>
      </w:r>
      <w:r w:rsidR="005C287F" w:rsidRPr="00130C1B">
        <w:rPr>
          <w:rFonts w:ascii="Open Sans" w:hAnsi="Open Sans" w:cs="Open Sans"/>
          <w:color w:val="000000"/>
          <w:sz w:val="18"/>
          <w:szCs w:val="18"/>
        </w:rPr>
        <w:t xml:space="preserve"> – </w:t>
      </w:r>
      <w:r w:rsidRPr="00130C1B">
        <w:rPr>
          <w:rFonts w:ascii="Open Sans" w:hAnsi="Open Sans" w:cs="Open Sans"/>
          <w:color w:val="000000"/>
          <w:sz w:val="18"/>
          <w:szCs w:val="18"/>
        </w:rPr>
        <w:t>с даты обнаружения вреда Выгодоприобретателем.</w:t>
      </w:r>
    </w:p>
    <w:p w14:paraId="693961BD" w14:textId="77777777" w:rsidR="00CD6E03" w:rsidRPr="00130C1B" w:rsidRDefault="00CD6E03" w:rsidP="008F4710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14FB2674" w14:textId="49B94E68" w:rsidR="00EA0714" w:rsidRPr="00130C1B" w:rsidRDefault="00EA0714" w:rsidP="00EA0714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 xml:space="preserve">5. </w:t>
      </w:r>
      <w:r w:rsidR="00CD6E03" w:rsidRPr="00130C1B">
        <w:rPr>
          <w:rFonts w:ascii="Open Sans" w:hAnsi="Open Sans" w:cs="Open Sans"/>
          <w:b/>
          <w:bCs/>
          <w:sz w:val="18"/>
          <w:szCs w:val="18"/>
        </w:rPr>
        <w:t>СТРАХОВОЙ СЛУЧАЙ И ИСКЛЮЧЕНИЯ ИЗ СТРАХОВОГО ПОКРЫТИЯ</w:t>
      </w:r>
    </w:p>
    <w:p w14:paraId="16134C03" w14:textId="436FD956" w:rsidR="00343084" w:rsidRPr="00130C1B" w:rsidRDefault="00CD6E03" w:rsidP="00EA0714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 xml:space="preserve">ПО </w:t>
      </w:r>
      <w:r w:rsidRPr="00130C1B">
        <w:rPr>
          <w:rFonts w:ascii="Open Sans" w:hAnsi="Open Sans" w:cs="Open Sans"/>
          <w:b/>
          <w:sz w:val="18"/>
          <w:szCs w:val="18"/>
        </w:rPr>
        <w:t>СТРАХОВАНИЮ ГРАЖДАНСКОЙ ОТВЕТСТВЕННОСТИ ПЕРЕД ТРЕТЬИМИ ЛИЦАМИ</w:t>
      </w:r>
    </w:p>
    <w:p w14:paraId="53061D4E" w14:textId="45137C55" w:rsidR="00C74D2D" w:rsidRPr="00130C1B" w:rsidRDefault="004B1CA2" w:rsidP="00C74D2D">
      <w:pPr>
        <w:pStyle w:val="af7"/>
        <w:numPr>
          <w:ilvl w:val="1"/>
          <w:numId w:val="32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 xml:space="preserve">Страховым случаем являются события, предусмотренные </w:t>
      </w:r>
      <w:r w:rsidR="00C74D2D" w:rsidRPr="00130C1B">
        <w:rPr>
          <w:rFonts w:ascii="Open Sans" w:hAnsi="Open Sans" w:cs="Open Sans"/>
          <w:bCs/>
          <w:sz w:val="18"/>
          <w:szCs w:val="18"/>
        </w:rPr>
        <w:t xml:space="preserve">в пункте </w:t>
      </w:r>
      <w:r w:rsidRPr="00130C1B">
        <w:rPr>
          <w:rFonts w:ascii="Open Sans" w:hAnsi="Open Sans" w:cs="Open Sans"/>
          <w:bCs/>
          <w:sz w:val="18"/>
          <w:szCs w:val="18"/>
        </w:rPr>
        <w:t>4.1, с</w:t>
      </w:r>
      <w:r w:rsidRPr="00130C1B">
        <w:rPr>
          <w:rFonts w:ascii="Open Sans" w:hAnsi="Open Sans" w:cs="Open Sans"/>
          <w:sz w:val="18"/>
          <w:szCs w:val="18"/>
        </w:rPr>
        <w:t xml:space="preserve"> наступлением </w:t>
      </w:r>
      <w:r w:rsidRPr="00130C1B">
        <w:rPr>
          <w:rFonts w:ascii="Open Sans" w:hAnsi="Open Sans" w:cs="Open Sans"/>
          <w:bCs/>
          <w:sz w:val="18"/>
          <w:szCs w:val="18"/>
        </w:rPr>
        <w:t>которых</w:t>
      </w:r>
      <w:r w:rsidRPr="00130C1B">
        <w:rPr>
          <w:rFonts w:ascii="Open Sans" w:hAnsi="Open Sans" w:cs="Open Sans"/>
          <w:sz w:val="18"/>
          <w:szCs w:val="18"/>
        </w:rPr>
        <w:t xml:space="preserve"> возникает обязанность Страховщика произвести страховую выплату Выгодоприобретателям.</w:t>
      </w:r>
    </w:p>
    <w:p w14:paraId="306F3A5A" w14:textId="0EB15D2C" w:rsidR="004B1CA2" w:rsidRPr="00130C1B" w:rsidRDefault="004B1CA2" w:rsidP="00C74D2D">
      <w:pPr>
        <w:pStyle w:val="af7"/>
        <w:numPr>
          <w:ilvl w:val="1"/>
          <w:numId w:val="32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Страхование</w:t>
      </w:r>
      <w:r w:rsidR="003644C7" w:rsidRPr="00130C1B">
        <w:rPr>
          <w:rFonts w:ascii="Open Sans" w:hAnsi="Open Sans" w:cs="Open Sans"/>
          <w:b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sz w:val="18"/>
          <w:szCs w:val="18"/>
        </w:rPr>
        <w:t>не распространяется на требования (не являются страховыми случаями и страховое возмещение не выплачивается)</w:t>
      </w:r>
      <w:r w:rsidR="002625C1" w:rsidRPr="00130C1B">
        <w:rPr>
          <w:rFonts w:ascii="Open Sans" w:hAnsi="Open Sans" w:cs="Open Sans"/>
          <w:b/>
          <w:sz w:val="18"/>
          <w:szCs w:val="18"/>
        </w:rPr>
        <w:t>:</w:t>
      </w:r>
    </w:p>
    <w:p w14:paraId="361E4E9C" w14:textId="7F943D18" w:rsidR="00826324" w:rsidRPr="00130C1B" w:rsidRDefault="004B1CA2" w:rsidP="008B6F7B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>любые убытки, возникшие в связи с отменой (отсрочкой, перерывом, из</w:t>
      </w:r>
      <w:r w:rsidR="00826324" w:rsidRPr="00130C1B">
        <w:rPr>
          <w:rFonts w:ascii="Open Sans" w:hAnsi="Open Sans" w:cs="Open Sans"/>
          <w:bCs/>
          <w:sz w:val="18"/>
          <w:szCs w:val="18"/>
        </w:rPr>
        <w:t xml:space="preserve">менением срока) аренды/проката/использования </w:t>
      </w:r>
      <w:r w:rsidR="00397019" w:rsidRPr="00130C1B">
        <w:rPr>
          <w:rFonts w:ascii="Open Sans" w:hAnsi="Open Sans" w:cs="Open Sans"/>
          <w:bCs/>
          <w:sz w:val="18"/>
          <w:szCs w:val="18"/>
        </w:rPr>
        <w:t>Техники</w:t>
      </w:r>
      <w:r w:rsidR="00826324" w:rsidRPr="00130C1B">
        <w:rPr>
          <w:rFonts w:ascii="Open Sans" w:hAnsi="Open Sans" w:cs="Open Sans"/>
          <w:bCs/>
          <w:sz w:val="18"/>
          <w:szCs w:val="18"/>
        </w:rPr>
        <w:t>;</w:t>
      </w:r>
    </w:p>
    <w:p w14:paraId="43BA8E30" w14:textId="74F8BB53" w:rsidR="003E6F3C" w:rsidRPr="00130C1B" w:rsidRDefault="003E6F3C" w:rsidP="008B6F7B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lastRenderedPageBreak/>
        <w:t xml:space="preserve">любые убытки, возникшие в связи с передачей управления </w:t>
      </w:r>
      <w:r w:rsidR="0054697D" w:rsidRPr="00130C1B">
        <w:rPr>
          <w:rFonts w:ascii="Open Sans" w:hAnsi="Open Sans" w:cs="Open Sans"/>
          <w:bCs/>
          <w:sz w:val="18"/>
          <w:szCs w:val="18"/>
        </w:rPr>
        <w:t>Т</w:t>
      </w:r>
      <w:r w:rsidRPr="00130C1B">
        <w:rPr>
          <w:rFonts w:ascii="Open Sans" w:hAnsi="Open Sans" w:cs="Open Sans"/>
          <w:bCs/>
          <w:sz w:val="18"/>
          <w:szCs w:val="18"/>
        </w:rPr>
        <w:t>ехникой постороннему лицу</w:t>
      </w:r>
      <w:r w:rsidR="009C4FBB" w:rsidRPr="00130C1B">
        <w:rPr>
          <w:rFonts w:ascii="Open Sans" w:hAnsi="Open Sans" w:cs="Open Sans"/>
          <w:bCs/>
          <w:sz w:val="18"/>
          <w:szCs w:val="18"/>
        </w:rPr>
        <w:t>,</w:t>
      </w:r>
      <w:r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9C4FBB" w:rsidRPr="00130C1B">
        <w:rPr>
          <w:rFonts w:ascii="Open Sans" w:hAnsi="Open Sans" w:cs="Open Sans"/>
          <w:bCs/>
          <w:sz w:val="18"/>
          <w:szCs w:val="18"/>
        </w:rPr>
        <w:t xml:space="preserve">не </w:t>
      </w:r>
      <w:r w:rsidR="0019046E" w:rsidRPr="00130C1B">
        <w:rPr>
          <w:rFonts w:ascii="Open Sans" w:hAnsi="Open Sans" w:cs="Open Sans"/>
          <w:bCs/>
          <w:sz w:val="18"/>
          <w:szCs w:val="18"/>
        </w:rPr>
        <w:t>являющемуся Пользователем</w:t>
      </w:r>
      <w:r w:rsidR="00125DE5" w:rsidRPr="00130C1B">
        <w:rPr>
          <w:rFonts w:ascii="Open Sans" w:hAnsi="Open Sans" w:cs="Open Sans"/>
          <w:bCs/>
          <w:sz w:val="18"/>
          <w:szCs w:val="18"/>
        </w:rPr>
        <w:t>.</w:t>
      </w:r>
    </w:p>
    <w:p w14:paraId="66EDA745" w14:textId="053757DE" w:rsidR="004B1CA2" w:rsidRPr="00130C1B" w:rsidRDefault="00826324" w:rsidP="008B6F7B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>любые убытки, возникшие или связанные с любыми расчетами между Пользователем и Страхователем</w:t>
      </w:r>
      <w:r w:rsidR="004B1CA2" w:rsidRPr="00130C1B">
        <w:rPr>
          <w:rFonts w:ascii="Open Sans" w:hAnsi="Open Sans" w:cs="Open Sans"/>
          <w:bCs/>
          <w:sz w:val="18"/>
          <w:szCs w:val="18"/>
        </w:rPr>
        <w:t>.</w:t>
      </w:r>
    </w:p>
    <w:p w14:paraId="4636E81E" w14:textId="45502937" w:rsidR="00EF7104" w:rsidRPr="00130C1B" w:rsidRDefault="00EF7104" w:rsidP="008B6F7B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>требования о возмещении вреда (претензии, иски) любому имуществу, кроме указанного в п</w:t>
      </w:r>
      <w:r w:rsidR="008B6F7B" w:rsidRPr="00130C1B">
        <w:rPr>
          <w:rFonts w:ascii="Open Sans" w:hAnsi="Open Sans" w:cs="Open Sans"/>
          <w:bCs/>
          <w:sz w:val="18"/>
          <w:szCs w:val="18"/>
        </w:rPr>
        <w:t xml:space="preserve">ункте </w:t>
      </w:r>
      <w:r w:rsidRPr="00130C1B">
        <w:rPr>
          <w:rFonts w:ascii="Open Sans" w:hAnsi="Open Sans" w:cs="Open Sans"/>
          <w:bCs/>
          <w:sz w:val="18"/>
          <w:szCs w:val="18"/>
        </w:rPr>
        <w:t>2.</w:t>
      </w:r>
      <w:r w:rsidR="00F52390" w:rsidRPr="00130C1B">
        <w:rPr>
          <w:rFonts w:ascii="Open Sans" w:hAnsi="Open Sans" w:cs="Open Sans"/>
          <w:bCs/>
          <w:sz w:val="18"/>
          <w:szCs w:val="18"/>
        </w:rPr>
        <w:t>6</w:t>
      </w:r>
      <w:r w:rsidRPr="00130C1B">
        <w:rPr>
          <w:rFonts w:ascii="Open Sans" w:hAnsi="Open Sans" w:cs="Open Sans"/>
          <w:bCs/>
          <w:sz w:val="18"/>
          <w:szCs w:val="18"/>
        </w:rPr>
        <w:t>.</w:t>
      </w:r>
    </w:p>
    <w:p w14:paraId="4373AFE0" w14:textId="281B1D21" w:rsidR="00397019" w:rsidRPr="00130C1B" w:rsidRDefault="00397019" w:rsidP="008B6F7B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 xml:space="preserve">требования о возмещении вреда (претензии, иски) любому имуществу, принадлежащему </w:t>
      </w:r>
      <w:r w:rsidR="00F52390" w:rsidRPr="00130C1B">
        <w:rPr>
          <w:rFonts w:ascii="Open Sans" w:hAnsi="Open Sans" w:cs="Open Sans"/>
          <w:bCs/>
          <w:sz w:val="18"/>
          <w:szCs w:val="18"/>
        </w:rPr>
        <w:t>Застрахованному лицу</w:t>
      </w:r>
      <w:r w:rsidR="00B4541D" w:rsidRPr="00130C1B">
        <w:rPr>
          <w:rFonts w:ascii="Open Sans" w:hAnsi="Open Sans" w:cs="Open Sans"/>
          <w:bCs/>
          <w:sz w:val="18"/>
          <w:szCs w:val="18"/>
        </w:rPr>
        <w:t xml:space="preserve"> (Пользователю)</w:t>
      </w:r>
      <w:r w:rsidRPr="00130C1B">
        <w:rPr>
          <w:rFonts w:ascii="Open Sans" w:hAnsi="Open Sans" w:cs="Open Sans"/>
          <w:bCs/>
          <w:sz w:val="18"/>
          <w:szCs w:val="18"/>
        </w:rPr>
        <w:t>.</w:t>
      </w:r>
    </w:p>
    <w:p w14:paraId="4ADBD82F" w14:textId="67B2A27E" w:rsidR="004B1CA2" w:rsidRPr="00130C1B" w:rsidRDefault="00664E28" w:rsidP="006D2F9B">
      <w:pPr>
        <w:pStyle w:val="af7"/>
        <w:numPr>
          <w:ilvl w:val="1"/>
          <w:numId w:val="32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В</w:t>
      </w:r>
      <w:r w:rsidR="004B1CA2" w:rsidRPr="00130C1B">
        <w:rPr>
          <w:rFonts w:ascii="Open Sans" w:hAnsi="Open Sans" w:cs="Open Sans"/>
          <w:b/>
          <w:sz w:val="18"/>
          <w:szCs w:val="18"/>
        </w:rPr>
        <w:t xml:space="preserve"> сумму страхового возмещения </w:t>
      </w:r>
      <w:r w:rsidR="00F156CD" w:rsidRPr="00130C1B">
        <w:rPr>
          <w:rFonts w:ascii="Open Sans" w:hAnsi="Open Sans" w:cs="Open Sans"/>
          <w:b/>
          <w:sz w:val="18"/>
          <w:szCs w:val="18"/>
        </w:rPr>
        <w:t xml:space="preserve">по страхованию гражданской ответственности </w:t>
      </w:r>
      <w:r w:rsidR="004B1CA2" w:rsidRPr="00130C1B">
        <w:rPr>
          <w:rFonts w:ascii="Open Sans" w:hAnsi="Open Sans" w:cs="Open Sans"/>
          <w:b/>
          <w:sz w:val="18"/>
          <w:szCs w:val="18"/>
        </w:rPr>
        <w:t>включаются:</w:t>
      </w:r>
    </w:p>
    <w:p w14:paraId="4D504FDF" w14:textId="4B10AE43" w:rsidR="00C50705" w:rsidRPr="00130C1B" w:rsidRDefault="002152CD" w:rsidP="00C50705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 xml:space="preserve">выплата </w:t>
      </w:r>
      <w:r w:rsidR="00E709C3" w:rsidRPr="00130C1B">
        <w:rPr>
          <w:rFonts w:ascii="Open Sans" w:hAnsi="Open Sans" w:cs="Open Sans"/>
          <w:bCs/>
          <w:sz w:val="18"/>
          <w:szCs w:val="18"/>
        </w:rPr>
        <w:t xml:space="preserve">в случае смерти </w:t>
      </w:r>
      <w:r w:rsidR="0044442C" w:rsidRPr="00130C1B">
        <w:rPr>
          <w:rFonts w:ascii="Open Sans" w:hAnsi="Open Sans" w:cs="Open Sans"/>
          <w:bCs/>
          <w:sz w:val="18"/>
          <w:szCs w:val="18"/>
        </w:rPr>
        <w:t>третьего лица от травм, полученных им в результате причиненного Пользователем физического ущерба</w:t>
      </w:r>
      <w:r w:rsidR="00D5552C" w:rsidRPr="00130C1B">
        <w:rPr>
          <w:rFonts w:ascii="Open Sans" w:hAnsi="Open Sans" w:cs="Open Sans"/>
          <w:bCs/>
          <w:sz w:val="18"/>
          <w:szCs w:val="18"/>
        </w:rPr>
        <w:t xml:space="preserve"> при эксплуатации Пользователем Техники</w:t>
      </w:r>
      <w:r w:rsidR="00E709C3" w:rsidRPr="00130C1B">
        <w:rPr>
          <w:rFonts w:ascii="Open Sans" w:hAnsi="Open Sans" w:cs="Open Sans"/>
          <w:bCs/>
          <w:sz w:val="18"/>
          <w:szCs w:val="18"/>
        </w:rPr>
        <w:t>.</w:t>
      </w:r>
      <w:r w:rsidR="00D5552C" w:rsidRPr="00130C1B">
        <w:rPr>
          <w:rFonts w:ascii="Open Sans" w:hAnsi="Open Sans" w:cs="Open Sans"/>
          <w:bCs/>
          <w:sz w:val="18"/>
          <w:szCs w:val="18"/>
        </w:rPr>
        <w:t xml:space="preserve"> Выплата осуществляется в размере 100% от лимита выплат </w:t>
      </w:r>
      <w:r w:rsidR="00753FA1" w:rsidRPr="00130C1B">
        <w:rPr>
          <w:rFonts w:ascii="Open Sans" w:hAnsi="Open Sans" w:cs="Open Sans"/>
          <w:bCs/>
          <w:sz w:val="18"/>
          <w:szCs w:val="18"/>
        </w:rPr>
        <w:t>по гражданской ответственности,</w:t>
      </w:r>
      <w:r w:rsidR="00D5552C" w:rsidRPr="00130C1B">
        <w:rPr>
          <w:rFonts w:ascii="Open Sans" w:hAnsi="Open Sans" w:cs="Open Sans"/>
          <w:bCs/>
          <w:sz w:val="18"/>
          <w:szCs w:val="18"/>
        </w:rPr>
        <w:t xml:space="preserve"> указанного </w:t>
      </w:r>
      <w:r w:rsidR="004A0865" w:rsidRPr="00130C1B">
        <w:rPr>
          <w:rFonts w:ascii="Open Sans" w:hAnsi="Open Sans" w:cs="Open Sans"/>
          <w:bCs/>
          <w:sz w:val="18"/>
          <w:szCs w:val="18"/>
        </w:rPr>
        <w:t xml:space="preserve">в </w:t>
      </w:r>
      <w:r w:rsidR="006D2F9B" w:rsidRPr="00130C1B">
        <w:rPr>
          <w:rFonts w:ascii="Open Sans" w:hAnsi="Open Sans" w:cs="Open Sans"/>
          <w:bCs/>
          <w:sz w:val="18"/>
          <w:szCs w:val="18"/>
        </w:rPr>
        <w:t>пункте</w:t>
      </w:r>
      <w:r w:rsidR="004A0865" w:rsidRPr="00130C1B">
        <w:rPr>
          <w:rFonts w:ascii="Open Sans" w:hAnsi="Open Sans" w:cs="Open Sans"/>
          <w:bCs/>
          <w:sz w:val="18"/>
          <w:szCs w:val="18"/>
        </w:rPr>
        <w:t xml:space="preserve"> 7</w:t>
      </w:r>
      <w:r w:rsidR="00D5552C" w:rsidRPr="00130C1B">
        <w:rPr>
          <w:rFonts w:ascii="Open Sans" w:hAnsi="Open Sans" w:cs="Open Sans"/>
          <w:bCs/>
          <w:sz w:val="18"/>
          <w:szCs w:val="18"/>
        </w:rPr>
        <w:t>.1.1</w:t>
      </w:r>
      <w:r w:rsidR="006D2F9B" w:rsidRPr="00130C1B">
        <w:rPr>
          <w:rFonts w:ascii="Open Sans" w:hAnsi="Open Sans" w:cs="Open Sans"/>
          <w:bCs/>
          <w:sz w:val="18"/>
          <w:szCs w:val="18"/>
        </w:rPr>
        <w:t>;</w:t>
      </w:r>
    </w:p>
    <w:p w14:paraId="6D423F66" w14:textId="1FC7FEDA" w:rsidR="00C50705" w:rsidRPr="00130C1B" w:rsidRDefault="002152CD" w:rsidP="00C50705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выплата </w:t>
      </w:r>
      <w:r w:rsidR="00E709C3" w:rsidRPr="00130C1B">
        <w:rPr>
          <w:rFonts w:ascii="Open Sans" w:hAnsi="Open Sans" w:cs="Open Sans"/>
          <w:sz w:val="18"/>
          <w:szCs w:val="18"/>
        </w:rPr>
        <w:t xml:space="preserve">в случае причинения </w:t>
      </w:r>
      <w:r w:rsidR="00D5552C" w:rsidRPr="00130C1B">
        <w:rPr>
          <w:rFonts w:ascii="Open Sans" w:hAnsi="Open Sans" w:cs="Open Sans"/>
          <w:sz w:val="18"/>
          <w:szCs w:val="18"/>
        </w:rPr>
        <w:t>Пользователем при эксплуатации им Техники травмы третьему лицу (физического ущерба)</w:t>
      </w:r>
      <w:r w:rsidR="000B796F" w:rsidRPr="00130C1B">
        <w:rPr>
          <w:rFonts w:ascii="Open Sans" w:hAnsi="Open Sans" w:cs="Open Sans"/>
          <w:color w:val="000000"/>
          <w:sz w:val="18"/>
          <w:szCs w:val="18"/>
          <w:lang w:bidi="ru-RU"/>
        </w:rPr>
        <w:t xml:space="preserve"> </w:t>
      </w:r>
      <w:r w:rsidR="00E709C3" w:rsidRPr="00130C1B">
        <w:rPr>
          <w:rFonts w:ascii="Open Sans" w:hAnsi="Open Sans" w:cs="Open Sans"/>
          <w:sz w:val="18"/>
          <w:szCs w:val="18"/>
        </w:rPr>
        <w:t xml:space="preserve">в соответствии с </w:t>
      </w:r>
      <w:r w:rsidR="002B43C6" w:rsidRPr="00130C1B">
        <w:rPr>
          <w:rFonts w:ascii="Open Sans" w:hAnsi="Open Sans" w:cs="Open Sans"/>
          <w:sz w:val="18"/>
          <w:szCs w:val="18"/>
        </w:rPr>
        <w:t xml:space="preserve">Таблицей выплат </w:t>
      </w:r>
      <w:r w:rsidR="00D815A0" w:rsidRPr="00130C1B">
        <w:rPr>
          <w:rFonts w:ascii="Open Sans" w:hAnsi="Open Sans" w:cs="Open Sans"/>
          <w:sz w:val="18"/>
          <w:szCs w:val="18"/>
        </w:rPr>
        <w:t xml:space="preserve">по возмещению вреда, причинённого жизни или здоровью застрахованных лиц </w:t>
      </w:r>
      <w:r w:rsidR="00D5552C" w:rsidRPr="00130C1B">
        <w:rPr>
          <w:rFonts w:ascii="Open Sans" w:hAnsi="Open Sans" w:cs="Open Sans"/>
          <w:sz w:val="18"/>
          <w:szCs w:val="18"/>
        </w:rPr>
        <w:t>(</w:t>
      </w:r>
      <w:r w:rsidR="00D354C5" w:rsidRPr="00130C1B">
        <w:rPr>
          <w:rFonts w:ascii="Open Sans" w:hAnsi="Open Sans" w:cs="Open Sans"/>
          <w:sz w:val="18"/>
          <w:szCs w:val="18"/>
        </w:rPr>
        <w:t xml:space="preserve">далее по тексту – Таблица страховых выплат, </w:t>
      </w:r>
      <w:r w:rsidR="000925C7" w:rsidRPr="00130C1B">
        <w:rPr>
          <w:rFonts w:ascii="Open Sans" w:hAnsi="Open Sans" w:cs="Open Sans"/>
          <w:sz w:val="18"/>
          <w:szCs w:val="18"/>
        </w:rPr>
        <w:t>копия утвержденной версии передаётся Страхователю</w:t>
      </w:r>
      <w:r w:rsidR="00D815A0" w:rsidRPr="00130C1B">
        <w:rPr>
          <w:rFonts w:ascii="Open Sans" w:hAnsi="Open Sans" w:cs="Open Sans"/>
          <w:sz w:val="18"/>
          <w:szCs w:val="18"/>
        </w:rPr>
        <w:t xml:space="preserve">, </w:t>
      </w:r>
      <w:r w:rsidR="00D354C5" w:rsidRPr="00130C1B">
        <w:rPr>
          <w:rFonts w:ascii="Open Sans" w:hAnsi="Open Sans" w:cs="Open Sans"/>
          <w:sz w:val="18"/>
          <w:szCs w:val="18"/>
        </w:rPr>
        <w:t xml:space="preserve">также </w:t>
      </w:r>
      <w:r w:rsidR="00D815A0" w:rsidRPr="00130C1B">
        <w:rPr>
          <w:rFonts w:ascii="Open Sans" w:hAnsi="Open Sans" w:cs="Open Sans"/>
          <w:sz w:val="18"/>
          <w:szCs w:val="18"/>
        </w:rPr>
        <w:t xml:space="preserve">можно найти по ссылке </w:t>
      </w:r>
      <w:hyperlink r:id="rId8" w:history="1">
        <w:r w:rsidR="00C50705" w:rsidRPr="00130C1B">
          <w:rPr>
            <w:rStyle w:val="af4"/>
            <w:rFonts w:ascii="Open Sans" w:hAnsi="Open Sans" w:cs="Open Sans"/>
            <w:sz w:val="18"/>
            <w:szCs w:val="18"/>
          </w:rPr>
          <w:t>https://gross.uz/media/insurance_payout_table_ru.pdf</w:t>
        </w:r>
      </w:hyperlink>
      <w:r w:rsidR="00D815A0" w:rsidRPr="00130C1B">
        <w:rPr>
          <w:rFonts w:ascii="Open Sans" w:hAnsi="Open Sans" w:cs="Open Sans"/>
          <w:sz w:val="18"/>
          <w:szCs w:val="18"/>
        </w:rPr>
        <w:t>)</w:t>
      </w:r>
      <w:r w:rsidR="00E709C3" w:rsidRPr="00130C1B">
        <w:rPr>
          <w:rFonts w:ascii="Open Sans" w:hAnsi="Open Sans" w:cs="Open Sans"/>
          <w:sz w:val="18"/>
          <w:szCs w:val="18"/>
        </w:rPr>
        <w:t>.</w:t>
      </w:r>
    </w:p>
    <w:p w14:paraId="17995B28" w14:textId="4A104560" w:rsidR="00E709C3" w:rsidRPr="00130C1B" w:rsidRDefault="005B6BC3" w:rsidP="00C50705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выплата в </w:t>
      </w:r>
      <w:r w:rsidR="0085188D" w:rsidRPr="00130C1B">
        <w:rPr>
          <w:rFonts w:ascii="Open Sans" w:hAnsi="Open Sans" w:cs="Open Sans"/>
          <w:sz w:val="18"/>
          <w:szCs w:val="18"/>
        </w:rPr>
        <w:t xml:space="preserve">связи с </w:t>
      </w:r>
      <w:r w:rsidRPr="00130C1B">
        <w:rPr>
          <w:rFonts w:ascii="Open Sans" w:hAnsi="Open Sans" w:cs="Open Sans"/>
          <w:sz w:val="18"/>
          <w:szCs w:val="18"/>
        </w:rPr>
        <w:t>установлени</w:t>
      </w:r>
      <w:r w:rsidR="0085188D" w:rsidRPr="00130C1B">
        <w:rPr>
          <w:rFonts w:ascii="Open Sans" w:hAnsi="Open Sans" w:cs="Open Sans"/>
          <w:sz w:val="18"/>
          <w:szCs w:val="18"/>
        </w:rPr>
        <w:t>ем</w:t>
      </w:r>
      <w:r w:rsidRPr="00130C1B">
        <w:rPr>
          <w:rFonts w:ascii="Open Sans" w:hAnsi="Open Sans" w:cs="Open Sans"/>
          <w:sz w:val="18"/>
          <w:szCs w:val="18"/>
        </w:rPr>
        <w:t xml:space="preserve"> третьему лицу </w:t>
      </w:r>
      <w:r w:rsidR="00F156CD" w:rsidRPr="00130C1B">
        <w:rPr>
          <w:rFonts w:ascii="Open Sans" w:hAnsi="Open Sans" w:cs="Open Sans"/>
          <w:sz w:val="18"/>
          <w:szCs w:val="18"/>
        </w:rPr>
        <w:t xml:space="preserve">инвалидности в связи с </w:t>
      </w:r>
      <w:r w:rsidRPr="00130C1B">
        <w:rPr>
          <w:rFonts w:ascii="Open Sans" w:hAnsi="Open Sans" w:cs="Open Sans"/>
          <w:sz w:val="18"/>
          <w:szCs w:val="18"/>
        </w:rPr>
        <w:t>травм</w:t>
      </w:r>
      <w:r w:rsidR="00F156CD" w:rsidRPr="00130C1B">
        <w:rPr>
          <w:rFonts w:ascii="Open Sans" w:hAnsi="Open Sans" w:cs="Open Sans"/>
          <w:sz w:val="18"/>
          <w:szCs w:val="18"/>
        </w:rPr>
        <w:t>ами</w:t>
      </w:r>
      <w:r w:rsidRPr="00130C1B">
        <w:rPr>
          <w:rFonts w:ascii="Open Sans" w:hAnsi="Open Sans" w:cs="Open Sans"/>
          <w:sz w:val="18"/>
          <w:szCs w:val="18"/>
        </w:rPr>
        <w:t>, полученны</w:t>
      </w:r>
      <w:r w:rsidR="00F156CD" w:rsidRPr="00130C1B">
        <w:rPr>
          <w:rFonts w:ascii="Open Sans" w:hAnsi="Open Sans" w:cs="Open Sans"/>
          <w:sz w:val="18"/>
          <w:szCs w:val="18"/>
        </w:rPr>
        <w:t>ми</w:t>
      </w:r>
      <w:r w:rsidRPr="00130C1B">
        <w:rPr>
          <w:rFonts w:ascii="Open Sans" w:hAnsi="Open Sans" w:cs="Open Sans"/>
          <w:sz w:val="18"/>
          <w:szCs w:val="18"/>
        </w:rPr>
        <w:t xml:space="preserve"> им в результате причиненного Пользователем физического ущерба при эксплуатации Пользователем Техники</w:t>
      </w:r>
      <w:r w:rsidR="0085188D" w:rsidRPr="00130C1B">
        <w:rPr>
          <w:rFonts w:ascii="Open Sans" w:hAnsi="Open Sans" w:cs="Open Sans"/>
          <w:sz w:val="18"/>
          <w:szCs w:val="18"/>
        </w:rPr>
        <w:t xml:space="preserve">. </w:t>
      </w:r>
      <w:r w:rsidR="00E709C3" w:rsidRPr="00130C1B">
        <w:rPr>
          <w:rFonts w:ascii="Open Sans" w:hAnsi="Open Sans" w:cs="Open Sans"/>
          <w:sz w:val="18"/>
          <w:szCs w:val="18"/>
        </w:rPr>
        <w:t xml:space="preserve">Размер </w:t>
      </w:r>
      <w:r w:rsidR="002152CD" w:rsidRPr="00130C1B">
        <w:rPr>
          <w:rFonts w:ascii="Open Sans" w:hAnsi="Open Sans" w:cs="Open Sans"/>
          <w:sz w:val="18"/>
          <w:szCs w:val="18"/>
        </w:rPr>
        <w:t>выплаты</w:t>
      </w:r>
      <w:r w:rsidR="00E709C3" w:rsidRPr="00130C1B">
        <w:rPr>
          <w:rFonts w:ascii="Open Sans" w:hAnsi="Open Sans" w:cs="Open Sans"/>
          <w:sz w:val="18"/>
          <w:szCs w:val="18"/>
        </w:rPr>
        <w:t>, подлежаще</w:t>
      </w:r>
      <w:r w:rsidR="002152CD" w:rsidRPr="00130C1B">
        <w:rPr>
          <w:rFonts w:ascii="Open Sans" w:hAnsi="Open Sans" w:cs="Open Sans"/>
          <w:sz w:val="18"/>
          <w:szCs w:val="18"/>
        </w:rPr>
        <w:t>й</w:t>
      </w:r>
      <w:r w:rsidR="00E709C3" w:rsidRPr="00130C1B">
        <w:rPr>
          <w:rFonts w:ascii="Open Sans" w:hAnsi="Open Sans" w:cs="Open Sans"/>
          <w:sz w:val="18"/>
          <w:szCs w:val="18"/>
        </w:rPr>
        <w:t xml:space="preserve"> возмещению</w:t>
      </w:r>
      <w:r w:rsidR="0085188D" w:rsidRPr="00130C1B">
        <w:rPr>
          <w:rFonts w:ascii="Open Sans" w:hAnsi="Open Sans" w:cs="Open Sans"/>
          <w:sz w:val="18"/>
          <w:szCs w:val="18"/>
        </w:rPr>
        <w:t xml:space="preserve"> Выгодоприобретателю (третьему лицу)</w:t>
      </w:r>
      <w:r w:rsidR="00E709C3" w:rsidRPr="00130C1B">
        <w:rPr>
          <w:rFonts w:ascii="Open Sans" w:hAnsi="Open Sans" w:cs="Open Sans"/>
          <w:sz w:val="18"/>
          <w:szCs w:val="18"/>
        </w:rPr>
        <w:t xml:space="preserve"> в случае установления </w:t>
      </w:r>
      <w:r w:rsidR="0085188D" w:rsidRPr="00130C1B">
        <w:rPr>
          <w:rFonts w:ascii="Open Sans" w:hAnsi="Open Sans" w:cs="Open Sans"/>
          <w:sz w:val="18"/>
          <w:szCs w:val="18"/>
        </w:rPr>
        <w:t xml:space="preserve">ему </w:t>
      </w:r>
      <w:r w:rsidR="00E709C3" w:rsidRPr="00130C1B">
        <w:rPr>
          <w:rFonts w:ascii="Open Sans" w:hAnsi="Open Sans" w:cs="Open Sans"/>
          <w:sz w:val="18"/>
          <w:szCs w:val="18"/>
        </w:rPr>
        <w:t>инвалидности, составляет:</w:t>
      </w:r>
    </w:p>
    <w:p w14:paraId="6BA1186A" w14:textId="45F89E20" w:rsidR="00C50705" w:rsidRPr="00130C1B" w:rsidRDefault="00E709C3" w:rsidP="00C50705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>для</w:t>
      </w:r>
      <w:r w:rsidRPr="00130C1B">
        <w:rPr>
          <w:rFonts w:ascii="Open Sans" w:hAnsi="Open Sans" w:cs="Open Sans"/>
          <w:sz w:val="18"/>
          <w:szCs w:val="18"/>
        </w:rPr>
        <w:t xml:space="preserve"> I группы инвалидности – 100</w:t>
      </w:r>
      <w:r w:rsidR="00C50705" w:rsidRPr="00130C1B">
        <w:rPr>
          <w:rFonts w:ascii="Open Sans" w:hAnsi="Open Sans" w:cs="Open Sans"/>
          <w:sz w:val="18"/>
          <w:szCs w:val="18"/>
        </w:rPr>
        <w:t>,0%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C50705" w:rsidRPr="00130C1B">
        <w:rPr>
          <w:rFonts w:ascii="Open Sans" w:hAnsi="Open Sans" w:cs="Open Sans"/>
          <w:sz w:val="18"/>
          <w:szCs w:val="18"/>
        </w:rPr>
        <w:t xml:space="preserve">(сто </w:t>
      </w:r>
      <w:r w:rsidRPr="00130C1B">
        <w:rPr>
          <w:rFonts w:ascii="Open Sans" w:hAnsi="Open Sans" w:cs="Open Sans"/>
          <w:sz w:val="18"/>
          <w:szCs w:val="18"/>
        </w:rPr>
        <w:t>процентов</w:t>
      </w:r>
      <w:r w:rsidR="00C50705" w:rsidRPr="00130C1B">
        <w:rPr>
          <w:rFonts w:ascii="Open Sans" w:hAnsi="Open Sans" w:cs="Open Sans"/>
          <w:sz w:val="18"/>
          <w:szCs w:val="18"/>
        </w:rPr>
        <w:t>)</w:t>
      </w:r>
      <w:r w:rsidRPr="00130C1B">
        <w:rPr>
          <w:rFonts w:ascii="Open Sans" w:hAnsi="Open Sans" w:cs="Open Sans"/>
          <w:sz w:val="18"/>
          <w:szCs w:val="18"/>
        </w:rPr>
        <w:t xml:space="preserve"> лимита ответственности, указанного в </w:t>
      </w:r>
      <w:r w:rsidR="00C50705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="004A0865" w:rsidRPr="00130C1B">
        <w:rPr>
          <w:rFonts w:ascii="Open Sans" w:hAnsi="Open Sans" w:cs="Open Sans"/>
          <w:sz w:val="18"/>
          <w:szCs w:val="18"/>
        </w:rPr>
        <w:t>7</w:t>
      </w:r>
      <w:r w:rsidRPr="00130C1B">
        <w:rPr>
          <w:rFonts w:ascii="Open Sans" w:hAnsi="Open Sans" w:cs="Open Sans"/>
          <w:sz w:val="18"/>
          <w:szCs w:val="18"/>
        </w:rPr>
        <w:t>.1</w:t>
      </w:r>
      <w:r w:rsidR="0085188D" w:rsidRPr="00130C1B">
        <w:rPr>
          <w:rFonts w:ascii="Open Sans" w:hAnsi="Open Sans" w:cs="Open Sans"/>
          <w:sz w:val="18"/>
          <w:szCs w:val="18"/>
        </w:rPr>
        <w:t>.1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07AF0715" w14:textId="6DD71128" w:rsidR="00A26CF9" w:rsidRPr="00130C1B" w:rsidRDefault="00E709C3" w:rsidP="00A26CF9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для II группы инвалидности – 70</w:t>
      </w:r>
      <w:r w:rsidR="00C50705" w:rsidRPr="00130C1B">
        <w:rPr>
          <w:rFonts w:ascii="Open Sans" w:hAnsi="Open Sans" w:cs="Open Sans"/>
          <w:sz w:val="18"/>
          <w:szCs w:val="18"/>
        </w:rPr>
        <w:t>,0%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C50705" w:rsidRPr="00130C1B">
        <w:rPr>
          <w:rFonts w:ascii="Open Sans" w:hAnsi="Open Sans" w:cs="Open Sans"/>
          <w:sz w:val="18"/>
          <w:szCs w:val="18"/>
        </w:rPr>
        <w:t xml:space="preserve">(семьдесят </w:t>
      </w:r>
      <w:r w:rsidRPr="00130C1B">
        <w:rPr>
          <w:rFonts w:ascii="Open Sans" w:hAnsi="Open Sans" w:cs="Open Sans"/>
          <w:sz w:val="18"/>
          <w:szCs w:val="18"/>
        </w:rPr>
        <w:t>процентов</w:t>
      </w:r>
      <w:r w:rsidR="00C50705" w:rsidRPr="00130C1B">
        <w:rPr>
          <w:rFonts w:ascii="Open Sans" w:hAnsi="Open Sans" w:cs="Open Sans"/>
          <w:sz w:val="18"/>
          <w:szCs w:val="18"/>
        </w:rPr>
        <w:t>)</w:t>
      </w:r>
      <w:r w:rsidRPr="00130C1B">
        <w:rPr>
          <w:rFonts w:ascii="Open Sans" w:hAnsi="Open Sans" w:cs="Open Sans"/>
          <w:sz w:val="18"/>
          <w:szCs w:val="18"/>
        </w:rPr>
        <w:t xml:space="preserve"> лимита ответственности, указанного </w:t>
      </w:r>
      <w:r w:rsidR="00733F4B" w:rsidRPr="00130C1B">
        <w:rPr>
          <w:rFonts w:ascii="Open Sans" w:hAnsi="Open Sans" w:cs="Open Sans"/>
          <w:sz w:val="18"/>
          <w:szCs w:val="18"/>
        </w:rPr>
        <w:t xml:space="preserve">в </w:t>
      </w:r>
      <w:r w:rsidR="00A26CF9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="004A0865" w:rsidRPr="00130C1B">
        <w:rPr>
          <w:rFonts w:ascii="Open Sans" w:hAnsi="Open Sans" w:cs="Open Sans"/>
          <w:sz w:val="18"/>
          <w:szCs w:val="18"/>
        </w:rPr>
        <w:t>7</w:t>
      </w:r>
      <w:r w:rsidR="00733F4B" w:rsidRPr="00130C1B">
        <w:rPr>
          <w:rFonts w:ascii="Open Sans" w:hAnsi="Open Sans" w:cs="Open Sans"/>
          <w:sz w:val="18"/>
          <w:szCs w:val="18"/>
        </w:rPr>
        <w:t>.1</w:t>
      </w:r>
      <w:r w:rsidR="0085188D" w:rsidRPr="00130C1B">
        <w:rPr>
          <w:rFonts w:ascii="Open Sans" w:hAnsi="Open Sans" w:cs="Open Sans"/>
          <w:sz w:val="18"/>
          <w:szCs w:val="18"/>
        </w:rPr>
        <w:t>.1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6AB0F6B9" w14:textId="6EBA1C12" w:rsidR="00E709C3" w:rsidRPr="00130C1B" w:rsidRDefault="00E709C3" w:rsidP="00A26CF9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для III группы инвалидности – 50</w:t>
      </w:r>
      <w:r w:rsidR="00A26CF9" w:rsidRPr="00130C1B">
        <w:rPr>
          <w:rFonts w:ascii="Open Sans" w:hAnsi="Open Sans" w:cs="Open Sans"/>
          <w:sz w:val="18"/>
          <w:szCs w:val="18"/>
        </w:rPr>
        <w:t xml:space="preserve">,0% (пятьдесят </w:t>
      </w:r>
      <w:r w:rsidRPr="00130C1B">
        <w:rPr>
          <w:rFonts w:ascii="Open Sans" w:hAnsi="Open Sans" w:cs="Open Sans"/>
          <w:sz w:val="18"/>
          <w:szCs w:val="18"/>
        </w:rPr>
        <w:t>процентов</w:t>
      </w:r>
      <w:r w:rsidR="00A26CF9" w:rsidRPr="00130C1B">
        <w:rPr>
          <w:rFonts w:ascii="Open Sans" w:hAnsi="Open Sans" w:cs="Open Sans"/>
          <w:sz w:val="18"/>
          <w:szCs w:val="18"/>
        </w:rPr>
        <w:t>)</w:t>
      </w:r>
      <w:r w:rsidRPr="00130C1B">
        <w:rPr>
          <w:rFonts w:ascii="Open Sans" w:hAnsi="Open Sans" w:cs="Open Sans"/>
          <w:sz w:val="18"/>
          <w:szCs w:val="18"/>
        </w:rPr>
        <w:t xml:space="preserve"> лимита ответственности, указанного в </w:t>
      </w:r>
      <w:r w:rsidR="00733F4B" w:rsidRPr="00130C1B">
        <w:rPr>
          <w:rFonts w:ascii="Open Sans" w:hAnsi="Open Sans" w:cs="Open Sans"/>
          <w:sz w:val="18"/>
          <w:szCs w:val="18"/>
        </w:rPr>
        <w:t>п</w:t>
      </w:r>
      <w:r w:rsidR="00A26CF9" w:rsidRPr="00130C1B">
        <w:rPr>
          <w:rFonts w:ascii="Open Sans" w:hAnsi="Open Sans" w:cs="Open Sans"/>
          <w:sz w:val="18"/>
          <w:szCs w:val="18"/>
        </w:rPr>
        <w:t xml:space="preserve">ункте </w:t>
      </w:r>
      <w:r w:rsidR="004A0865" w:rsidRPr="00130C1B">
        <w:rPr>
          <w:rFonts w:ascii="Open Sans" w:hAnsi="Open Sans" w:cs="Open Sans"/>
          <w:sz w:val="18"/>
          <w:szCs w:val="18"/>
        </w:rPr>
        <w:t>7</w:t>
      </w:r>
      <w:r w:rsidR="00733F4B" w:rsidRPr="00130C1B">
        <w:rPr>
          <w:rFonts w:ascii="Open Sans" w:hAnsi="Open Sans" w:cs="Open Sans"/>
          <w:sz w:val="18"/>
          <w:szCs w:val="18"/>
        </w:rPr>
        <w:t>.1</w:t>
      </w:r>
      <w:r w:rsidR="0085188D" w:rsidRPr="00130C1B">
        <w:rPr>
          <w:rFonts w:ascii="Open Sans" w:hAnsi="Open Sans" w:cs="Open Sans"/>
          <w:sz w:val="18"/>
          <w:szCs w:val="18"/>
        </w:rPr>
        <w:t>.1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214ACF9F" w14:textId="0B4DFD07" w:rsidR="00CB76B6" w:rsidRPr="00130C1B" w:rsidRDefault="00F156CD" w:rsidP="00A26CF9">
      <w:pPr>
        <w:pStyle w:val="af7"/>
        <w:numPr>
          <w:ilvl w:val="2"/>
          <w:numId w:val="32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фактически произведенные и документально подтвержденные </w:t>
      </w:r>
      <w:r w:rsidR="00E709C3" w:rsidRPr="00130C1B">
        <w:rPr>
          <w:rFonts w:ascii="Open Sans" w:hAnsi="Open Sans" w:cs="Open Sans"/>
          <w:sz w:val="18"/>
          <w:szCs w:val="18"/>
        </w:rPr>
        <w:t>расходы</w:t>
      </w:r>
      <w:r w:rsidRPr="00130C1B">
        <w:rPr>
          <w:rFonts w:ascii="Open Sans" w:hAnsi="Open Sans" w:cs="Open Sans"/>
          <w:sz w:val="18"/>
          <w:szCs w:val="18"/>
        </w:rPr>
        <w:t xml:space="preserve"> третьего лица (Выгодоприобретателя)</w:t>
      </w:r>
      <w:r w:rsidR="00E709C3" w:rsidRPr="00130C1B">
        <w:rPr>
          <w:rFonts w:ascii="Open Sans" w:hAnsi="Open Sans" w:cs="Open Sans"/>
          <w:sz w:val="18"/>
          <w:szCs w:val="18"/>
        </w:rPr>
        <w:t xml:space="preserve"> в случае причинения вреда </w:t>
      </w:r>
      <w:r w:rsidRPr="00130C1B">
        <w:rPr>
          <w:rFonts w:ascii="Open Sans" w:hAnsi="Open Sans" w:cs="Open Sans"/>
          <w:sz w:val="18"/>
          <w:szCs w:val="18"/>
        </w:rPr>
        <w:t xml:space="preserve">его </w:t>
      </w:r>
      <w:r w:rsidR="00E709C3" w:rsidRPr="00130C1B">
        <w:rPr>
          <w:rFonts w:ascii="Open Sans" w:hAnsi="Open Sans" w:cs="Open Sans"/>
          <w:sz w:val="18"/>
          <w:szCs w:val="18"/>
        </w:rPr>
        <w:t>имуществу</w:t>
      </w:r>
      <w:r w:rsidR="00D1097F" w:rsidRPr="00130C1B">
        <w:rPr>
          <w:rFonts w:ascii="Open Sans" w:hAnsi="Open Sans" w:cs="Open Sans"/>
          <w:sz w:val="18"/>
          <w:szCs w:val="18"/>
        </w:rPr>
        <w:t>:</w:t>
      </w:r>
      <w:r w:rsidR="00E709C3" w:rsidRPr="00130C1B">
        <w:rPr>
          <w:rFonts w:ascii="Open Sans" w:hAnsi="Open Sans" w:cs="Open Sans"/>
          <w:sz w:val="18"/>
          <w:szCs w:val="18"/>
        </w:rPr>
        <w:t xml:space="preserve"> </w:t>
      </w:r>
    </w:p>
    <w:p w14:paraId="2E1DBCAE" w14:textId="59FA2F28" w:rsidR="00CB76B6" w:rsidRPr="00130C1B" w:rsidRDefault="00D1097F" w:rsidP="00CB76B6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</w:t>
      </w:r>
      <w:r w:rsidRPr="00130C1B">
        <w:rPr>
          <w:rFonts w:ascii="Open Sans" w:hAnsi="Open Sans" w:cs="Open Sans"/>
          <w:color w:val="000000"/>
          <w:sz w:val="18"/>
          <w:szCs w:val="18"/>
        </w:rPr>
        <w:t>полной</w:t>
      </w:r>
      <w:r w:rsidRPr="00130C1B">
        <w:rPr>
          <w:rFonts w:ascii="Open Sans" w:hAnsi="Open Sans" w:cs="Open Sans"/>
          <w:sz w:val="18"/>
          <w:szCs w:val="18"/>
        </w:rPr>
        <w:t xml:space="preserve"> гибели имущества - в размере его действительной стоимости на дату наступления страхового случая, но не более лимита ответственности</w:t>
      </w:r>
      <w:r w:rsidR="004A0865" w:rsidRPr="00130C1B">
        <w:rPr>
          <w:rFonts w:ascii="Open Sans" w:hAnsi="Open Sans" w:cs="Open Sans"/>
          <w:sz w:val="18"/>
          <w:szCs w:val="18"/>
        </w:rPr>
        <w:t xml:space="preserve"> по </w:t>
      </w:r>
      <w:r w:rsidR="00A26CF9" w:rsidRPr="00130C1B">
        <w:rPr>
          <w:rFonts w:ascii="Open Sans" w:hAnsi="Open Sans" w:cs="Open Sans"/>
          <w:sz w:val="18"/>
          <w:szCs w:val="18"/>
        </w:rPr>
        <w:t xml:space="preserve">пункту </w:t>
      </w:r>
      <w:r w:rsidR="004A0865" w:rsidRPr="00130C1B">
        <w:rPr>
          <w:rFonts w:ascii="Open Sans" w:hAnsi="Open Sans" w:cs="Open Sans"/>
          <w:sz w:val="18"/>
          <w:szCs w:val="18"/>
        </w:rPr>
        <w:t>7</w:t>
      </w:r>
      <w:r w:rsidRPr="00130C1B">
        <w:rPr>
          <w:rFonts w:ascii="Open Sans" w:hAnsi="Open Sans" w:cs="Open Sans"/>
          <w:sz w:val="18"/>
          <w:szCs w:val="18"/>
        </w:rPr>
        <w:t>.1.</w:t>
      </w:r>
      <w:r w:rsidR="004A0865" w:rsidRPr="00130C1B">
        <w:rPr>
          <w:rFonts w:ascii="Open Sans" w:hAnsi="Open Sans" w:cs="Open Sans"/>
          <w:sz w:val="18"/>
          <w:szCs w:val="18"/>
        </w:rPr>
        <w:t>1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70B3001C" w14:textId="6DF0042B" w:rsidR="00E709C3" w:rsidRPr="00130C1B" w:rsidRDefault="00D1097F" w:rsidP="00CB76B6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частичном повреждении </w:t>
      </w:r>
      <w:r w:rsidR="00CB76B6" w:rsidRPr="00130C1B">
        <w:rPr>
          <w:rFonts w:ascii="Open Sans" w:hAnsi="Open Sans" w:cs="Open Sans"/>
          <w:sz w:val="18"/>
          <w:szCs w:val="18"/>
        </w:rPr>
        <w:t>–</w:t>
      </w:r>
      <w:r w:rsidRPr="00130C1B">
        <w:rPr>
          <w:rFonts w:ascii="Open Sans" w:hAnsi="Open Sans" w:cs="Open Sans"/>
          <w:sz w:val="18"/>
          <w:szCs w:val="18"/>
        </w:rPr>
        <w:t xml:space="preserve"> в</w:t>
      </w:r>
      <w:r w:rsidR="00CB76B6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 xml:space="preserve">размере </w:t>
      </w:r>
      <w:r w:rsidR="00CB76B6" w:rsidRPr="00130C1B">
        <w:rPr>
          <w:rFonts w:ascii="Open Sans" w:hAnsi="Open Sans" w:cs="Open Sans"/>
          <w:sz w:val="18"/>
          <w:szCs w:val="18"/>
        </w:rPr>
        <w:t xml:space="preserve">восстановительных </w:t>
      </w:r>
      <w:r w:rsidRPr="00130C1B">
        <w:rPr>
          <w:rFonts w:ascii="Open Sans" w:hAnsi="Open Sans" w:cs="Open Sans"/>
          <w:sz w:val="18"/>
          <w:szCs w:val="18"/>
        </w:rPr>
        <w:t>расходов</w:t>
      </w:r>
      <w:r w:rsidR="00CB76B6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CB76B6" w:rsidRPr="00130C1B">
        <w:rPr>
          <w:rFonts w:ascii="Open Sans" w:hAnsi="Open Sans" w:cs="Open Sans"/>
          <w:sz w:val="18"/>
          <w:szCs w:val="18"/>
        </w:rPr>
        <w:t xml:space="preserve">необходимых для </w:t>
      </w:r>
      <w:r w:rsidRPr="00130C1B">
        <w:rPr>
          <w:rFonts w:ascii="Open Sans" w:hAnsi="Open Sans" w:cs="Open Sans"/>
          <w:sz w:val="18"/>
          <w:szCs w:val="18"/>
        </w:rPr>
        <w:t>приведени</w:t>
      </w:r>
      <w:r w:rsidR="00CB76B6" w:rsidRPr="00130C1B">
        <w:rPr>
          <w:rFonts w:ascii="Open Sans" w:hAnsi="Open Sans" w:cs="Open Sans"/>
          <w:sz w:val="18"/>
          <w:szCs w:val="18"/>
        </w:rPr>
        <w:t>я</w:t>
      </w:r>
      <w:r w:rsidRPr="00130C1B">
        <w:rPr>
          <w:rFonts w:ascii="Open Sans" w:hAnsi="Open Sans" w:cs="Open Sans"/>
          <w:sz w:val="18"/>
          <w:szCs w:val="18"/>
        </w:rPr>
        <w:t xml:space="preserve"> его в состояние, в котором оно было до страхового случая</w:t>
      </w:r>
      <w:r w:rsidR="00233C4F" w:rsidRPr="00130C1B">
        <w:rPr>
          <w:rFonts w:ascii="Open Sans" w:hAnsi="Open Sans" w:cs="Open Sans"/>
          <w:sz w:val="18"/>
          <w:szCs w:val="18"/>
        </w:rPr>
        <w:t>, но не более лимита ответ</w:t>
      </w:r>
      <w:r w:rsidR="00733F4B" w:rsidRPr="00130C1B">
        <w:rPr>
          <w:rFonts w:ascii="Open Sans" w:hAnsi="Open Sans" w:cs="Open Sans"/>
          <w:sz w:val="18"/>
          <w:szCs w:val="18"/>
        </w:rPr>
        <w:t xml:space="preserve">ственности, указанного в </w:t>
      </w:r>
      <w:r w:rsidR="00CB76B6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="004A0865" w:rsidRPr="00130C1B">
        <w:rPr>
          <w:rFonts w:ascii="Open Sans" w:hAnsi="Open Sans" w:cs="Open Sans"/>
          <w:sz w:val="18"/>
          <w:szCs w:val="18"/>
        </w:rPr>
        <w:t>7</w:t>
      </w:r>
      <w:r w:rsidR="00733F4B" w:rsidRPr="00130C1B">
        <w:rPr>
          <w:rFonts w:ascii="Open Sans" w:hAnsi="Open Sans" w:cs="Open Sans"/>
          <w:sz w:val="18"/>
          <w:szCs w:val="18"/>
        </w:rPr>
        <w:t>.1</w:t>
      </w:r>
      <w:r w:rsidR="004A0865" w:rsidRPr="00130C1B">
        <w:rPr>
          <w:rFonts w:ascii="Open Sans" w:hAnsi="Open Sans" w:cs="Open Sans"/>
          <w:sz w:val="18"/>
          <w:szCs w:val="18"/>
        </w:rPr>
        <w:t>.1</w:t>
      </w:r>
      <w:r w:rsidR="00E709C3" w:rsidRPr="00130C1B">
        <w:rPr>
          <w:rFonts w:ascii="Open Sans" w:hAnsi="Open Sans" w:cs="Open Sans"/>
          <w:sz w:val="18"/>
          <w:szCs w:val="18"/>
        </w:rPr>
        <w:t>.</w:t>
      </w:r>
    </w:p>
    <w:p w14:paraId="2031EB8E" w14:textId="3C05F53D" w:rsidR="00650FF3" w:rsidRPr="00130C1B" w:rsidRDefault="00441ACE" w:rsidP="00CB76B6">
      <w:pPr>
        <w:pStyle w:val="af7"/>
        <w:numPr>
          <w:ilvl w:val="1"/>
          <w:numId w:val="32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В</w:t>
      </w:r>
      <w:r w:rsidR="004B1CA2" w:rsidRPr="00130C1B">
        <w:rPr>
          <w:rFonts w:ascii="Open Sans" w:hAnsi="Open Sans" w:cs="Open Sans"/>
          <w:b/>
          <w:sz w:val="18"/>
          <w:szCs w:val="18"/>
        </w:rPr>
        <w:t xml:space="preserve"> сумму страхового возмещения не включаются (возмещению не подлежат)</w:t>
      </w:r>
      <w:r w:rsidR="004B1CA2" w:rsidRPr="00130C1B">
        <w:rPr>
          <w:rFonts w:ascii="Open Sans" w:hAnsi="Open Sans" w:cs="Open Sans"/>
          <w:sz w:val="18"/>
          <w:szCs w:val="18"/>
        </w:rPr>
        <w:t xml:space="preserve"> </w:t>
      </w:r>
      <w:r w:rsidR="008678B2" w:rsidRPr="00130C1B">
        <w:rPr>
          <w:rFonts w:ascii="Open Sans" w:hAnsi="Open Sans" w:cs="Open Sans"/>
          <w:sz w:val="18"/>
          <w:szCs w:val="18"/>
        </w:rPr>
        <w:t xml:space="preserve">косвенные </w:t>
      </w:r>
      <w:r w:rsidR="004B1CA2" w:rsidRPr="00130C1B">
        <w:rPr>
          <w:rFonts w:ascii="Open Sans" w:hAnsi="Open Sans" w:cs="Open Sans"/>
          <w:sz w:val="18"/>
          <w:szCs w:val="18"/>
        </w:rPr>
        <w:t xml:space="preserve">убытки </w:t>
      </w:r>
      <w:r w:rsidR="008678B2" w:rsidRPr="00130C1B">
        <w:rPr>
          <w:rFonts w:ascii="Open Sans" w:hAnsi="Open Sans" w:cs="Open Sans"/>
          <w:sz w:val="18"/>
          <w:szCs w:val="18"/>
        </w:rPr>
        <w:t xml:space="preserve">и иные </w:t>
      </w:r>
      <w:r w:rsidR="004B1CA2" w:rsidRPr="00130C1B">
        <w:rPr>
          <w:rFonts w:ascii="Open Sans" w:hAnsi="Open Sans" w:cs="Open Sans"/>
          <w:sz w:val="18"/>
          <w:szCs w:val="18"/>
        </w:rPr>
        <w:t xml:space="preserve">расходы, </w:t>
      </w:r>
      <w:r w:rsidR="008678B2" w:rsidRPr="00130C1B">
        <w:rPr>
          <w:rFonts w:ascii="Open Sans" w:hAnsi="Open Sans" w:cs="Open Sans"/>
          <w:sz w:val="18"/>
          <w:szCs w:val="18"/>
        </w:rPr>
        <w:t xml:space="preserve">не </w:t>
      </w:r>
      <w:r w:rsidR="004B1CA2" w:rsidRPr="00130C1B">
        <w:rPr>
          <w:rFonts w:ascii="Open Sans" w:hAnsi="Open Sans" w:cs="Open Sans"/>
          <w:sz w:val="18"/>
          <w:szCs w:val="18"/>
        </w:rPr>
        <w:t>указанные</w:t>
      </w:r>
      <w:r w:rsidR="002625C1" w:rsidRPr="00130C1B">
        <w:rPr>
          <w:rFonts w:ascii="Open Sans" w:hAnsi="Open Sans" w:cs="Open Sans"/>
          <w:sz w:val="18"/>
          <w:szCs w:val="18"/>
        </w:rPr>
        <w:t xml:space="preserve"> </w:t>
      </w:r>
      <w:r w:rsidR="006C73BB" w:rsidRPr="00130C1B">
        <w:rPr>
          <w:rFonts w:ascii="Open Sans" w:hAnsi="Open Sans" w:cs="Open Sans"/>
          <w:sz w:val="18"/>
          <w:szCs w:val="18"/>
        </w:rPr>
        <w:t xml:space="preserve">в </w:t>
      </w:r>
      <w:r w:rsidRPr="00130C1B">
        <w:rPr>
          <w:rFonts w:ascii="Open Sans" w:hAnsi="Open Sans" w:cs="Open Sans"/>
          <w:sz w:val="18"/>
          <w:szCs w:val="18"/>
        </w:rPr>
        <w:t>Условиях страхования</w:t>
      </w:r>
      <w:r w:rsidR="002625C1" w:rsidRPr="00130C1B">
        <w:rPr>
          <w:rFonts w:ascii="Open Sans" w:hAnsi="Open Sans" w:cs="Open Sans"/>
          <w:sz w:val="18"/>
          <w:szCs w:val="18"/>
        </w:rPr>
        <w:t>.</w:t>
      </w:r>
    </w:p>
    <w:p w14:paraId="36267D0E" w14:textId="77777777" w:rsidR="004B1CA2" w:rsidRPr="00130C1B" w:rsidRDefault="004B1CA2" w:rsidP="008678B2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7D984D16" w14:textId="12C11008" w:rsidR="00304F92" w:rsidRPr="00130C1B" w:rsidRDefault="008678B2" w:rsidP="008678B2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6. СТРАХОВАНИЕ ПОЛЬЗОВАТЕЛЕЙ ОТ НЕСЧАСТНЫХ СЛУЧАЕВ</w:t>
      </w:r>
    </w:p>
    <w:p w14:paraId="5AAFCC9A" w14:textId="7C997240" w:rsidR="009F3F1E" w:rsidRPr="00130C1B" w:rsidRDefault="00304F92" w:rsidP="00ED5C86">
      <w:pPr>
        <w:pStyle w:val="af7"/>
        <w:numPr>
          <w:ilvl w:val="1"/>
          <w:numId w:val="33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Объектом страхования являются имущественные интересы Застрахованного</w:t>
      </w:r>
      <w:r w:rsidR="00EA0714" w:rsidRPr="00130C1B">
        <w:rPr>
          <w:rFonts w:ascii="Open Sans" w:hAnsi="Open Sans" w:cs="Open Sans"/>
          <w:sz w:val="18"/>
          <w:szCs w:val="18"/>
        </w:rPr>
        <w:t xml:space="preserve"> лица</w:t>
      </w:r>
      <w:r w:rsidRPr="00130C1B">
        <w:rPr>
          <w:rFonts w:ascii="Open Sans" w:hAnsi="Open Sans" w:cs="Open Sans"/>
          <w:sz w:val="18"/>
          <w:szCs w:val="18"/>
        </w:rPr>
        <w:t>, связанные с причинением вреда здоровью Застрахованного</w:t>
      </w:r>
      <w:r w:rsidR="00EA0714" w:rsidRPr="00130C1B">
        <w:rPr>
          <w:rFonts w:ascii="Open Sans" w:hAnsi="Open Sans" w:cs="Open Sans"/>
          <w:sz w:val="18"/>
          <w:szCs w:val="18"/>
        </w:rPr>
        <w:t xml:space="preserve"> лица</w:t>
      </w:r>
      <w:r w:rsidRPr="00130C1B">
        <w:rPr>
          <w:rFonts w:ascii="Open Sans" w:hAnsi="Open Sans" w:cs="Open Sans"/>
          <w:sz w:val="18"/>
          <w:szCs w:val="18"/>
        </w:rPr>
        <w:t xml:space="preserve">, а также его смертью в результате </w:t>
      </w:r>
      <w:r w:rsidR="00A519AD" w:rsidRPr="00130C1B">
        <w:rPr>
          <w:rFonts w:ascii="Open Sans" w:hAnsi="Open Sans" w:cs="Open Sans"/>
          <w:sz w:val="18"/>
          <w:szCs w:val="18"/>
        </w:rPr>
        <w:t>н</w:t>
      </w:r>
      <w:r w:rsidRPr="00130C1B">
        <w:rPr>
          <w:rFonts w:ascii="Open Sans" w:hAnsi="Open Sans" w:cs="Open Sans"/>
          <w:sz w:val="18"/>
          <w:szCs w:val="18"/>
        </w:rPr>
        <w:t>есчастного случая</w:t>
      </w:r>
      <w:r w:rsidR="0010068E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произошедшего в течение срока страхования (периода ответственности Страховщика) на территории страхования при занятии им застрахованной деятельностью.</w:t>
      </w:r>
    </w:p>
    <w:p w14:paraId="25492715" w14:textId="4B9DF5EF" w:rsidR="00304F92" w:rsidRPr="00130C1B" w:rsidRDefault="00304F92" w:rsidP="008564DE">
      <w:pPr>
        <w:pStyle w:val="af7"/>
        <w:numPr>
          <w:ilvl w:val="1"/>
          <w:numId w:val="33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Страховы</w:t>
      </w:r>
      <w:r w:rsidR="00B9773B" w:rsidRPr="00130C1B">
        <w:rPr>
          <w:rFonts w:ascii="Open Sans" w:hAnsi="Open Sans" w:cs="Open Sans"/>
          <w:b/>
          <w:bCs/>
          <w:sz w:val="18"/>
          <w:szCs w:val="18"/>
        </w:rPr>
        <w:t>ми</w:t>
      </w:r>
      <w:r w:rsidRPr="00130C1B">
        <w:rPr>
          <w:rFonts w:ascii="Open Sans" w:hAnsi="Open Sans" w:cs="Open Sans"/>
          <w:b/>
          <w:bCs/>
          <w:sz w:val="18"/>
          <w:szCs w:val="18"/>
        </w:rPr>
        <w:t xml:space="preserve"> риск</w:t>
      </w:r>
      <w:r w:rsidR="00B9773B" w:rsidRPr="00130C1B">
        <w:rPr>
          <w:rFonts w:ascii="Open Sans" w:hAnsi="Open Sans" w:cs="Open Sans"/>
          <w:b/>
          <w:bCs/>
          <w:sz w:val="18"/>
          <w:szCs w:val="18"/>
        </w:rPr>
        <w:t>ам</w:t>
      </w:r>
      <w:r w:rsidRPr="00130C1B">
        <w:rPr>
          <w:rFonts w:ascii="Open Sans" w:hAnsi="Open Sans" w:cs="Open Sans"/>
          <w:b/>
          <w:bCs/>
          <w:sz w:val="18"/>
          <w:szCs w:val="18"/>
        </w:rPr>
        <w:t xml:space="preserve">и </w:t>
      </w:r>
      <w:r w:rsidR="00B9773B" w:rsidRPr="00130C1B">
        <w:rPr>
          <w:rFonts w:ascii="Open Sans" w:hAnsi="Open Sans" w:cs="Open Sans"/>
          <w:b/>
          <w:bCs/>
          <w:sz w:val="18"/>
          <w:szCs w:val="18"/>
        </w:rPr>
        <w:t>по настоящему Разделу являются</w:t>
      </w:r>
      <w:r w:rsidRPr="00130C1B">
        <w:rPr>
          <w:rFonts w:ascii="Open Sans" w:hAnsi="Open Sans" w:cs="Open Sans"/>
          <w:b/>
          <w:bCs/>
          <w:sz w:val="18"/>
          <w:szCs w:val="18"/>
        </w:rPr>
        <w:t>:</w:t>
      </w:r>
    </w:p>
    <w:p w14:paraId="79A6613B" w14:textId="77777777" w:rsidR="008564DE" w:rsidRPr="00130C1B" w:rsidRDefault="00304F92" w:rsidP="008564DE">
      <w:pPr>
        <w:pStyle w:val="af7"/>
        <w:numPr>
          <w:ilvl w:val="2"/>
          <w:numId w:val="33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риск «травма в результате несчастного случая»</w:t>
      </w:r>
      <w:r w:rsidRPr="00130C1B">
        <w:rPr>
          <w:rFonts w:ascii="Open Sans" w:hAnsi="Open Sans" w:cs="Open Sans"/>
          <w:sz w:val="18"/>
          <w:szCs w:val="18"/>
        </w:rPr>
        <w:t xml:space="preserve"> – травма (телесное повреждение), приведшая к причинению вреда здоровью, полученная (-</w:t>
      </w:r>
      <w:proofErr w:type="spellStart"/>
      <w:r w:rsidRPr="00130C1B">
        <w:rPr>
          <w:rFonts w:ascii="Open Sans" w:hAnsi="Open Sans" w:cs="Open Sans"/>
          <w:sz w:val="18"/>
          <w:szCs w:val="18"/>
        </w:rPr>
        <w:t>ое</w:t>
      </w:r>
      <w:proofErr w:type="spellEnd"/>
      <w:r w:rsidRPr="00130C1B">
        <w:rPr>
          <w:rFonts w:ascii="Open Sans" w:hAnsi="Open Sans" w:cs="Open Sans"/>
          <w:sz w:val="18"/>
          <w:szCs w:val="18"/>
        </w:rPr>
        <w:t xml:space="preserve">) Застрахованным в течение срока страхования в результате </w:t>
      </w:r>
      <w:r w:rsidR="004A0865" w:rsidRPr="00130C1B">
        <w:rPr>
          <w:rFonts w:ascii="Open Sans" w:hAnsi="Open Sans" w:cs="Open Sans"/>
          <w:sz w:val="18"/>
          <w:szCs w:val="18"/>
        </w:rPr>
        <w:t>н</w:t>
      </w:r>
      <w:r w:rsidRPr="00130C1B">
        <w:rPr>
          <w:rFonts w:ascii="Open Sans" w:hAnsi="Open Sans" w:cs="Open Sans"/>
          <w:sz w:val="18"/>
          <w:szCs w:val="18"/>
        </w:rPr>
        <w:t>есчастного случая, произошедшего в течение срока страхования на территории страхования при занятии им застрахованной деятельностью;</w:t>
      </w:r>
    </w:p>
    <w:p w14:paraId="71675DE6" w14:textId="77777777" w:rsidR="009A52BE" w:rsidRPr="00130C1B" w:rsidRDefault="00304F92" w:rsidP="009A52BE">
      <w:pPr>
        <w:pStyle w:val="af7"/>
        <w:numPr>
          <w:ilvl w:val="2"/>
          <w:numId w:val="33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риск «инвалидность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sz w:val="18"/>
          <w:szCs w:val="18"/>
        </w:rPr>
        <w:t>в результате несчастного случая»</w:t>
      </w:r>
      <w:r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9A52BE" w:rsidRPr="00130C1B">
        <w:rPr>
          <w:rFonts w:ascii="Open Sans" w:hAnsi="Open Sans" w:cs="Open Sans"/>
          <w:bCs/>
          <w:sz w:val="18"/>
          <w:szCs w:val="18"/>
        </w:rPr>
        <w:t xml:space="preserve">– </w:t>
      </w:r>
      <w:r w:rsidRPr="00130C1B">
        <w:rPr>
          <w:rFonts w:ascii="Open Sans" w:hAnsi="Open Sans" w:cs="Open Sans"/>
          <w:sz w:val="18"/>
          <w:szCs w:val="18"/>
        </w:rPr>
        <w:t>установление Застрахованному</w:t>
      </w:r>
      <w:r w:rsidR="00AA378C" w:rsidRPr="00130C1B">
        <w:rPr>
          <w:rFonts w:ascii="Open Sans" w:hAnsi="Open Sans" w:cs="Open Sans"/>
          <w:sz w:val="18"/>
          <w:szCs w:val="18"/>
        </w:rPr>
        <w:t xml:space="preserve"> лицу</w:t>
      </w:r>
      <w:r w:rsidRPr="00130C1B">
        <w:rPr>
          <w:rFonts w:ascii="Open Sans" w:hAnsi="Open Sans" w:cs="Open Sans"/>
          <w:sz w:val="18"/>
          <w:szCs w:val="18"/>
        </w:rPr>
        <w:t xml:space="preserve"> I, II </w:t>
      </w:r>
      <w:r w:rsidR="00AA378C" w:rsidRPr="00130C1B">
        <w:rPr>
          <w:rFonts w:ascii="Open Sans" w:hAnsi="Open Sans" w:cs="Open Sans"/>
          <w:sz w:val="18"/>
          <w:szCs w:val="18"/>
        </w:rPr>
        <w:t xml:space="preserve">или </w:t>
      </w:r>
      <w:r w:rsidRPr="00130C1B">
        <w:rPr>
          <w:rFonts w:ascii="Open Sans" w:hAnsi="Open Sans" w:cs="Open Sans"/>
          <w:sz w:val="18"/>
          <w:szCs w:val="18"/>
        </w:rPr>
        <w:t>III гр</w:t>
      </w:r>
      <w:r w:rsidR="004A0865" w:rsidRPr="00130C1B">
        <w:rPr>
          <w:rFonts w:ascii="Open Sans" w:hAnsi="Open Sans" w:cs="Open Sans"/>
          <w:sz w:val="18"/>
          <w:szCs w:val="18"/>
        </w:rPr>
        <w:t>уппы инвалидности в результате н</w:t>
      </w:r>
      <w:r w:rsidRPr="00130C1B">
        <w:rPr>
          <w:rFonts w:ascii="Open Sans" w:hAnsi="Open Sans" w:cs="Open Sans"/>
          <w:sz w:val="18"/>
          <w:szCs w:val="18"/>
        </w:rPr>
        <w:t xml:space="preserve">есчастного случая, произошедшего в течение срока страхования, на территории страхования при занятии Застрахованным </w:t>
      </w:r>
      <w:r w:rsidR="00AA378C" w:rsidRPr="00130C1B">
        <w:rPr>
          <w:rFonts w:ascii="Open Sans" w:hAnsi="Open Sans" w:cs="Open Sans"/>
          <w:sz w:val="18"/>
          <w:szCs w:val="18"/>
        </w:rPr>
        <w:t xml:space="preserve">лицом </w:t>
      </w:r>
      <w:r w:rsidRPr="00130C1B">
        <w:rPr>
          <w:rFonts w:ascii="Open Sans" w:hAnsi="Open Sans" w:cs="Open Sans"/>
          <w:sz w:val="18"/>
          <w:szCs w:val="18"/>
        </w:rPr>
        <w:t xml:space="preserve">застрахованной </w:t>
      </w:r>
      <w:r w:rsidR="008564DE" w:rsidRPr="00130C1B">
        <w:rPr>
          <w:rFonts w:ascii="Open Sans" w:hAnsi="Open Sans" w:cs="Open Sans"/>
          <w:sz w:val="18"/>
          <w:szCs w:val="18"/>
        </w:rPr>
        <w:lastRenderedPageBreak/>
        <w:t>деятельностью, наступившее</w:t>
      </w:r>
      <w:r w:rsidRPr="00130C1B">
        <w:rPr>
          <w:rFonts w:ascii="Open Sans" w:hAnsi="Open Sans" w:cs="Open Sans"/>
          <w:sz w:val="18"/>
          <w:szCs w:val="18"/>
        </w:rPr>
        <w:t xml:space="preserve"> в течение срока страхования или трех лет после наступления этого Несчастного случая;</w:t>
      </w:r>
    </w:p>
    <w:p w14:paraId="4C6A48CD" w14:textId="1CEEDE71" w:rsidR="000104FA" w:rsidRPr="00130C1B" w:rsidRDefault="00304F92" w:rsidP="009A52BE">
      <w:pPr>
        <w:pStyle w:val="af7"/>
        <w:numPr>
          <w:ilvl w:val="2"/>
          <w:numId w:val="33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риск «смерть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sz w:val="18"/>
          <w:szCs w:val="18"/>
        </w:rPr>
        <w:t xml:space="preserve">в результате несчастного случая» </w:t>
      </w:r>
      <w:r w:rsidRPr="00130C1B">
        <w:rPr>
          <w:rFonts w:ascii="Open Sans" w:hAnsi="Open Sans" w:cs="Open Sans"/>
          <w:sz w:val="18"/>
          <w:szCs w:val="18"/>
        </w:rPr>
        <w:t xml:space="preserve">– смерть Застрахованного в результате Несчастного случая, произошедшего в течение срока страхования, </w:t>
      </w:r>
      <w:r w:rsidR="000104FA" w:rsidRPr="00130C1B">
        <w:rPr>
          <w:rFonts w:ascii="Open Sans" w:hAnsi="Open Sans" w:cs="Open Sans"/>
          <w:sz w:val="18"/>
          <w:szCs w:val="18"/>
        </w:rPr>
        <w:t xml:space="preserve">на территории страхования при занятии Застрахованным </w:t>
      </w:r>
      <w:r w:rsidR="005A0586" w:rsidRPr="00130C1B">
        <w:rPr>
          <w:rFonts w:ascii="Open Sans" w:hAnsi="Open Sans" w:cs="Open Sans"/>
          <w:sz w:val="18"/>
          <w:szCs w:val="18"/>
        </w:rPr>
        <w:t xml:space="preserve">лицом </w:t>
      </w:r>
      <w:r w:rsidR="000104FA" w:rsidRPr="00130C1B">
        <w:rPr>
          <w:rFonts w:ascii="Open Sans" w:hAnsi="Open Sans" w:cs="Open Sans"/>
          <w:sz w:val="18"/>
          <w:szCs w:val="18"/>
        </w:rPr>
        <w:t xml:space="preserve">застрахованной деятельностью, </w:t>
      </w:r>
      <w:r w:rsidRPr="00130C1B">
        <w:rPr>
          <w:rFonts w:ascii="Open Sans" w:hAnsi="Open Sans" w:cs="Open Sans"/>
          <w:sz w:val="18"/>
          <w:szCs w:val="18"/>
        </w:rPr>
        <w:t>наступившая в течение срока страхования или в течение трех лет после наступления этого Несчастного случая.</w:t>
      </w:r>
    </w:p>
    <w:p w14:paraId="1FEFCC9B" w14:textId="5D694E10" w:rsidR="00C57738" w:rsidRPr="00130C1B" w:rsidRDefault="000104FA" w:rsidP="00C57738">
      <w:pPr>
        <w:pStyle w:val="af7"/>
        <w:numPr>
          <w:ilvl w:val="1"/>
          <w:numId w:val="33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Застрахованн</w:t>
      </w:r>
      <w:r w:rsidR="005A0586" w:rsidRPr="00130C1B">
        <w:rPr>
          <w:rFonts w:ascii="Open Sans" w:hAnsi="Open Sans" w:cs="Open Sans"/>
          <w:b/>
          <w:sz w:val="18"/>
          <w:szCs w:val="18"/>
        </w:rPr>
        <w:t>ое лицо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5A0586" w:rsidRPr="00130C1B">
        <w:rPr>
          <w:rFonts w:ascii="Open Sans" w:hAnsi="Open Sans" w:cs="Open Sans"/>
          <w:sz w:val="18"/>
          <w:szCs w:val="18"/>
        </w:rPr>
        <w:t>–</w:t>
      </w:r>
      <w:r w:rsidRPr="00130C1B">
        <w:rPr>
          <w:rFonts w:ascii="Open Sans" w:hAnsi="Open Sans" w:cs="Open Sans"/>
          <w:sz w:val="18"/>
          <w:szCs w:val="18"/>
        </w:rPr>
        <w:t xml:space="preserve"> лицо</w:t>
      </w:r>
      <w:r w:rsidR="005A0586" w:rsidRPr="00130C1B">
        <w:rPr>
          <w:rFonts w:ascii="Open Sans" w:hAnsi="Open Sans" w:cs="Open Sans"/>
          <w:sz w:val="18"/>
          <w:szCs w:val="18"/>
        </w:rPr>
        <w:t xml:space="preserve">, признаваемое </w:t>
      </w:r>
      <w:r w:rsidRPr="00130C1B">
        <w:rPr>
          <w:rFonts w:ascii="Open Sans" w:hAnsi="Open Sans" w:cs="Open Sans"/>
          <w:sz w:val="18"/>
          <w:szCs w:val="18"/>
        </w:rPr>
        <w:t>согласно п</w:t>
      </w:r>
      <w:r w:rsidR="00C57738" w:rsidRPr="00130C1B">
        <w:rPr>
          <w:rFonts w:ascii="Open Sans" w:hAnsi="Open Sans" w:cs="Open Sans"/>
          <w:sz w:val="18"/>
          <w:szCs w:val="18"/>
        </w:rPr>
        <w:t xml:space="preserve">ункту </w:t>
      </w:r>
      <w:r w:rsidRPr="00130C1B">
        <w:rPr>
          <w:rFonts w:ascii="Open Sans" w:hAnsi="Open Sans" w:cs="Open Sans"/>
          <w:sz w:val="18"/>
          <w:szCs w:val="18"/>
        </w:rPr>
        <w:t>1.</w:t>
      </w:r>
      <w:r w:rsidR="00441ACE" w:rsidRPr="00130C1B">
        <w:rPr>
          <w:rFonts w:ascii="Open Sans" w:hAnsi="Open Sans" w:cs="Open Sans"/>
          <w:sz w:val="18"/>
          <w:szCs w:val="18"/>
        </w:rPr>
        <w:t>2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21E84D14" w14:textId="195DBED4" w:rsidR="000104FA" w:rsidRPr="00130C1B" w:rsidRDefault="000104FA" w:rsidP="00C57738">
      <w:pPr>
        <w:pStyle w:val="af7"/>
        <w:numPr>
          <w:ilvl w:val="1"/>
          <w:numId w:val="33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iCs/>
          <w:sz w:val="18"/>
          <w:szCs w:val="18"/>
        </w:rPr>
        <w:t xml:space="preserve">Выгодоприобретатель </w:t>
      </w:r>
      <w:r w:rsidRPr="00130C1B">
        <w:rPr>
          <w:rFonts w:ascii="Open Sans" w:hAnsi="Open Sans" w:cs="Open Sans"/>
          <w:iCs/>
          <w:sz w:val="18"/>
          <w:szCs w:val="18"/>
        </w:rPr>
        <w:t>– Застрахованн</w:t>
      </w:r>
      <w:r w:rsidR="00C57738" w:rsidRPr="00130C1B">
        <w:rPr>
          <w:rFonts w:ascii="Open Sans" w:hAnsi="Open Sans" w:cs="Open Sans"/>
          <w:iCs/>
          <w:sz w:val="18"/>
          <w:szCs w:val="18"/>
        </w:rPr>
        <w:t>ое лицо</w:t>
      </w:r>
      <w:r w:rsidRPr="00130C1B">
        <w:rPr>
          <w:rFonts w:ascii="Open Sans" w:hAnsi="Open Sans" w:cs="Open Sans"/>
          <w:iCs/>
          <w:sz w:val="18"/>
          <w:szCs w:val="18"/>
        </w:rPr>
        <w:t>.</w:t>
      </w:r>
      <w:r w:rsidR="00C57738" w:rsidRPr="00130C1B">
        <w:rPr>
          <w:rFonts w:ascii="Open Sans" w:hAnsi="Open Sans" w:cs="Open Sans"/>
          <w:iCs/>
          <w:sz w:val="18"/>
          <w:szCs w:val="18"/>
        </w:rPr>
        <w:t xml:space="preserve"> </w:t>
      </w:r>
      <w:r w:rsidRPr="00130C1B">
        <w:rPr>
          <w:rFonts w:ascii="Open Sans" w:hAnsi="Open Sans" w:cs="Open Sans"/>
          <w:noProof/>
          <w:sz w:val="18"/>
          <w:szCs w:val="18"/>
        </w:rPr>
        <w:t>Право Выгодоприобретателя на получение страховой выплаты, может быть доверено им третьему лицу на основании нотариально заверенной доверенности.</w:t>
      </w:r>
    </w:p>
    <w:p w14:paraId="6C931CD1" w14:textId="7D6B4323" w:rsidR="00E86928" w:rsidRPr="00130C1B" w:rsidRDefault="00E86928" w:rsidP="00E86928">
      <w:pPr>
        <w:pStyle w:val="af7"/>
        <w:numPr>
          <w:ilvl w:val="1"/>
          <w:numId w:val="33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Страховым случаем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0D31AA" w:rsidRPr="00130C1B">
        <w:rPr>
          <w:rFonts w:ascii="Open Sans" w:hAnsi="Open Sans" w:cs="Open Sans"/>
          <w:sz w:val="18"/>
          <w:szCs w:val="18"/>
        </w:rPr>
        <w:t>по настоящему Разделу</w:t>
      </w:r>
      <w:r w:rsidR="002E5A47" w:rsidRPr="00130C1B">
        <w:rPr>
          <w:rFonts w:ascii="Open Sans" w:hAnsi="Open Sans" w:cs="Open Sans"/>
          <w:sz w:val="18"/>
          <w:szCs w:val="18"/>
        </w:rPr>
        <w:t xml:space="preserve"> </w:t>
      </w:r>
      <w:r w:rsidR="000D31AA" w:rsidRPr="00130C1B">
        <w:rPr>
          <w:rFonts w:ascii="Open Sans" w:hAnsi="Open Sans" w:cs="Open Sans"/>
          <w:sz w:val="18"/>
          <w:szCs w:val="18"/>
        </w:rPr>
        <w:t xml:space="preserve">– </w:t>
      </w:r>
      <w:r w:rsidRPr="00130C1B">
        <w:rPr>
          <w:rFonts w:ascii="Open Sans" w:hAnsi="Open Sans" w:cs="Open Sans"/>
          <w:sz w:val="18"/>
          <w:szCs w:val="18"/>
        </w:rPr>
        <w:t>является</w:t>
      </w:r>
      <w:r w:rsidR="000D31AA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совершившееся событие, предусмотренное пунктом 6.2, с наступлением которого(</w:t>
      </w:r>
      <w:proofErr w:type="spellStart"/>
      <w:r w:rsidRPr="00130C1B">
        <w:rPr>
          <w:rFonts w:ascii="Open Sans" w:hAnsi="Open Sans" w:cs="Open Sans"/>
          <w:sz w:val="18"/>
          <w:szCs w:val="18"/>
        </w:rPr>
        <w:t>ых</w:t>
      </w:r>
      <w:proofErr w:type="spellEnd"/>
      <w:r w:rsidRPr="00130C1B">
        <w:rPr>
          <w:rFonts w:ascii="Open Sans" w:hAnsi="Open Sans" w:cs="Open Sans"/>
          <w:sz w:val="18"/>
          <w:szCs w:val="18"/>
        </w:rPr>
        <w:t>) возникает обязанность Страховщика произвести страховую выплату Выгодоприобретателю.</w:t>
      </w:r>
    </w:p>
    <w:p w14:paraId="577A1AAC" w14:textId="34BC9CC9" w:rsidR="00E86928" w:rsidRPr="00130C1B" w:rsidRDefault="000D31AA" w:rsidP="004B7DD8">
      <w:pPr>
        <w:pStyle w:val="af7"/>
        <w:numPr>
          <w:ilvl w:val="2"/>
          <w:numId w:val="33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И</w:t>
      </w:r>
      <w:r w:rsidR="00055061" w:rsidRPr="00130C1B">
        <w:rPr>
          <w:rFonts w:ascii="Open Sans" w:hAnsi="Open Sans" w:cs="Open Sans"/>
          <w:b/>
          <w:bCs/>
          <w:sz w:val="18"/>
          <w:szCs w:val="18"/>
        </w:rPr>
        <w:t>сключения из страхового покрытия</w:t>
      </w:r>
      <w:r w:rsidRPr="00130C1B">
        <w:rPr>
          <w:rFonts w:ascii="Open Sans" w:hAnsi="Open Sans" w:cs="Open Sans"/>
          <w:b/>
          <w:bCs/>
          <w:sz w:val="18"/>
          <w:szCs w:val="18"/>
        </w:rPr>
        <w:t xml:space="preserve"> (случая)</w:t>
      </w:r>
      <w:r w:rsidR="00107999" w:rsidRPr="00130C1B">
        <w:rPr>
          <w:rFonts w:ascii="Open Sans" w:hAnsi="Open Sans" w:cs="Open Sans"/>
          <w:sz w:val="18"/>
          <w:szCs w:val="18"/>
        </w:rPr>
        <w:t xml:space="preserve"> –</w:t>
      </w:r>
      <w:r w:rsidR="002E5A47" w:rsidRPr="00130C1B">
        <w:rPr>
          <w:rFonts w:ascii="Open Sans" w:hAnsi="Open Sans" w:cs="Open Sans"/>
          <w:sz w:val="18"/>
          <w:szCs w:val="18"/>
        </w:rPr>
        <w:t xml:space="preserve"> </w:t>
      </w:r>
      <w:r w:rsidR="00107999" w:rsidRPr="00130C1B">
        <w:rPr>
          <w:rFonts w:ascii="Open Sans" w:hAnsi="Open Sans" w:cs="Open Sans"/>
          <w:sz w:val="18"/>
          <w:szCs w:val="18"/>
        </w:rPr>
        <w:t xml:space="preserve">не являются страховыми случаями </w:t>
      </w:r>
      <w:r w:rsidR="002E5A47" w:rsidRPr="00130C1B">
        <w:rPr>
          <w:rFonts w:ascii="Open Sans" w:hAnsi="Open Sans" w:cs="Open Sans"/>
          <w:sz w:val="18"/>
          <w:szCs w:val="18"/>
        </w:rPr>
        <w:t xml:space="preserve">нижеуказанные </w:t>
      </w:r>
      <w:r w:rsidR="00107999" w:rsidRPr="00130C1B">
        <w:rPr>
          <w:rFonts w:ascii="Open Sans" w:hAnsi="Open Sans" w:cs="Open Sans"/>
          <w:sz w:val="18"/>
          <w:szCs w:val="18"/>
        </w:rPr>
        <w:t>события,</w:t>
      </w:r>
      <w:r w:rsidR="002E5A47" w:rsidRPr="00130C1B">
        <w:rPr>
          <w:rFonts w:ascii="Open Sans" w:hAnsi="Open Sans" w:cs="Open Sans"/>
          <w:sz w:val="18"/>
          <w:szCs w:val="18"/>
        </w:rPr>
        <w:t xml:space="preserve"> </w:t>
      </w:r>
      <w:r w:rsidR="00107999" w:rsidRPr="00130C1B">
        <w:rPr>
          <w:rFonts w:ascii="Open Sans" w:hAnsi="Open Sans" w:cs="Open Sans"/>
          <w:sz w:val="18"/>
          <w:szCs w:val="18"/>
        </w:rPr>
        <w:t>наступившие вследствие:</w:t>
      </w:r>
    </w:p>
    <w:p w14:paraId="7C1DEAD8" w14:textId="1A99BEB2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самоубийства </w:t>
      </w:r>
      <w:r w:rsidR="00107999" w:rsidRPr="00130C1B">
        <w:rPr>
          <w:rFonts w:ascii="Open Sans" w:hAnsi="Open Sans" w:cs="Open Sans"/>
          <w:sz w:val="18"/>
          <w:szCs w:val="18"/>
        </w:rPr>
        <w:t xml:space="preserve">Застрахованного лица или </w:t>
      </w:r>
      <w:r w:rsidRPr="00130C1B">
        <w:rPr>
          <w:rFonts w:ascii="Open Sans" w:hAnsi="Open Sans" w:cs="Open Sans"/>
          <w:sz w:val="18"/>
          <w:szCs w:val="18"/>
        </w:rPr>
        <w:t xml:space="preserve">покушения </w:t>
      </w:r>
      <w:r w:rsidR="002F0252" w:rsidRPr="00130C1B">
        <w:rPr>
          <w:rFonts w:ascii="Open Sans" w:hAnsi="Open Sans" w:cs="Open Sans"/>
          <w:sz w:val="18"/>
          <w:szCs w:val="18"/>
        </w:rPr>
        <w:t xml:space="preserve">им </w:t>
      </w:r>
      <w:r w:rsidRPr="00130C1B">
        <w:rPr>
          <w:rFonts w:ascii="Open Sans" w:hAnsi="Open Sans" w:cs="Open Sans"/>
          <w:sz w:val="18"/>
          <w:szCs w:val="18"/>
        </w:rPr>
        <w:t>на самоубийство;</w:t>
      </w:r>
    </w:p>
    <w:p w14:paraId="48301EA3" w14:textId="77777777" w:rsidR="00094879" w:rsidRPr="00130C1B" w:rsidRDefault="00094879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психических нарушений или заболеваний у Застрахованного лица;</w:t>
      </w:r>
    </w:p>
    <w:p w14:paraId="22C751B0" w14:textId="54B9CF6C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умышленного причинения Застрахованным </w:t>
      </w:r>
      <w:r w:rsidR="00CD29AC" w:rsidRPr="00130C1B">
        <w:rPr>
          <w:rFonts w:ascii="Open Sans" w:hAnsi="Open Sans" w:cs="Open Sans"/>
          <w:sz w:val="18"/>
          <w:szCs w:val="18"/>
        </w:rPr>
        <w:t xml:space="preserve">лицом </w:t>
      </w:r>
      <w:r w:rsidRPr="00130C1B">
        <w:rPr>
          <w:rFonts w:ascii="Open Sans" w:hAnsi="Open Sans" w:cs="Open Sans"/>
          <w:sz w:val="18"/>
          <w:szCs w:val="18"/>
        </w:rPr>
        <w:t xml:space="preserve">себе телесных повреждений или сознательного совершения действий, подвергающих опасности </w:t>
      </w:r>
      <w:r w:rsidR="00CD29AC" w:rsidRPr="00130C1B">
        <w:rPr>
          <w:rFonts w:ascii="Open Sans" w:hAnsi="Open Sans" w:cs="Open Sans"/>
          <w:sz w:val="18"/>
          <w:szCs w:val="18"/>
        </w:rPr>
        <w:t xml:space="preserve">жизни </w:t>
      </w:r>
      <w:r w:rsidRPr="00130C1B">
        <w:rPr>
          <w:rFonts w:ascii="Open Sans" w:hAnsi="Open Sans" w:cs="Open Sans"/>
          <w:sz w:val="18"/>
          <w:szCs w:val="18"/>
        </w:rPr>
        <w:t xml:space="preserve">Застрахованного </w:t>
      </w:r>
      <w:r w:rsidR="00CD29AC" w:rsidRPr="00130C1B">
        <w:rPr>
          <w:rFonts w:ascii="Open Sans" w:hAnsi="Open Sans" w:cs="Open Sans"/>
          <w:sz w:val="18"/>
          <w:szCs w:val="18"/>
        </w:rPr>
        <w:t xml:space="preserve">лица </w:t>
      </w:r>
      <w:r w:rsidRPr="00130C1B">
        <w:rPr>
          <w:rFonts w:ascii="Open Sans" w:hAnsi="Open Sans" w:cs="Open Sans"/>
          <w:sz w:val="18"/>
          <w:szCs w:val="18"/>
        </w:rPr>
        <w:t>(за исключением случаев, когда это связано с попыткой спасти человеческую жизнь);</w:t>
      </w:r>
    </w:p>
    <w:p w14:paraId="53959218" w14:textId="77777777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прямого или косвенного воздействия солнечного излучения (солнечного ожога, солнечного удара, солнечной аллергии) или обморожения, вызванного не техногенными причинами;</w:t>
      </w:r>
    </w:p>
    <w:p w14:paraId="2C1295A9" w14:textId="7DE4B5F2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неподчинения приказам лиц, на которых </w:t>
      </w:r>
      <w:r w:rsidR="00CD29AC" w:rsidRPr="00130C1B">
        <w:rPr>
          <w:rFonts w:ascii="Open Sans" w:hAnsi="Open Sans" w:cs="Open Sans"/>
          <w:sz w:val="18"/>
          <w:szCs w:val="18"/>
        </w:rPr>
        <w:t>законодательством Республики Узбекистан</w:t>
      </w:r>
      <w:r w:rsidRPr="00130C1B">
        <w:rPr>
          <w:rFonts w:ascii="Open Sans" w:hAnsi="Open Sans" w:cs="Open Sans"/>
          <w:sz w:val="18"/>
          <w:szCs w:val="18"/>
        </w:rPr>
        <w:t xml:space="preserve"> или иными нормативными актами возложена ответственность за безопасность при автомобильных, железнодорожных, морских и внутренних водных перевозках (ГИБДД и т.д.);</w:t>
      </w:r>
    </w:p>
    <w:p w14:paraId="6004404C" w14:textId="3523E69A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неподчинения распоряжениям</w:t>
      </w:r>
      <w:r w:rsidR="00E93C21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/</w:t>
      </w:r>
      <w:r w:rsidR="00E93C21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приказам лиц, официально охраняющих правопорядок на территории страхования (</w:t>
      </w:r>
      <w:proofErr w:type="spellStart"/>
      <w:r w:rsidR="00E93C21" w:rsidRPr="00130C1B">
        <w:rPr>
          <w:rFonts w:ascii="Open Sans" w:hAnsi="Open Sans" w:cs="Open Sans"/>
          <w:sz w:val="18"/>
          <w:szCs w:val="18"/>
        </w:rPr>
        <w:t>нацгвардия</w:t>
      </w:r>
      <w:proofErr w:type="spellEnd"/>
      <w:r w:rsidR="00E93C21" w:rsidRPr="00130C1B">
        <w:rPr>
          <w:rFonts w:ascii="Open Sans" w:hAnsi="Open Sans" w:cs="Open Sans"/>
          <w:sz w:val="18"/>
          <w:szCs w:val="18"/>
        </w:rPr>
        <w:t>, милиция</w:t>
      </w:r>
      <w:r w:rsidRPr="00130C1B">
        <w:rPr>
          <w:rFonts w:ascii="Open Sans" w:hAnsi="Open Sans" w:cs="Open Sans"/>
          <w:sz w:val="18"/>
          <w:szCs w:val="18"/>
        </w:rPr>
        <w:t xml:space="preserve"> и</w:t>
      </w:r>
      <w:r w:rsidR="00E93C21" w:rsidRPr="00130C1B">
        <w:rPr>
          <w:rFonts w:ascii="Open Sans" w:hAnsi="Open Sans" w:cs="Open Sans"/>
          <w:sz w:val="18"/>
          <w:szCs w:val="18"/>
        </w:rPr>
        <w:t xml:space="preserve"> другие</w:t>
      </w:r>
      <w:r w:rsidRPr="00130C1B">
        <w:rPr>
          <w:rFonts w:ascii="Open Sans" w:hAnsi="Open Sans" w:cs="Open Sans"/>
          <w:sz w:val="18"/>
          <w:szCs w:val="18"/>
        </w:rPr>
        <w:t>);</w:t>
      </w:r>
    </w:p>
    <w:p w14:paraId="52935652" w14:textId="21F37F93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занятий Застрахованным спортом или занятий Застрахованным опасными видами деятельности в т</w:t>
      </w:r>
      <w:r w:rsidR="00E93C21" w:rsidRPr="00130C1B">
        <w:rPr>
          <w:rFonts w:ascii="Open Sans" w:hAnsi="Open Sans" w:cs="Open Sans"/>
          <w:sz w:val="18"/>
          <w:szCs w:val="18"/>
        </w:rPr>
        <w:t xml:space="preserve">ом </w:t>
      </w:r>
      <w:r w:rsidRPr="00130C1B">
        <w:rPr>
          <w:rFonts w:ascii="Open Sans" w:hAnsi="Open Sans" w:cs="Open Sans"/>
          <w:sz w:val="18"/>
          <w:szCs w:val="18"/>
        </w:rPr>
        <w:t>ч</w:t>
      </w:r>
      <w:r w:rsidR="00E93C21" w:rsidRPr="00130C1B">
        <w:rPr>
          <w:rFonts w:ascii="Open Sans" w:hAnsi="Open Sans" w:cs="Open Sans"/>
          <w:sz w:val="18"/>
          <w:szCs w:val="18"/>
        </w:rPr>
        <w:t>исле</w:t>
      </w:r>
      <w:r w:rsidRPr="00130C1B">
        <w:rPr>
          <w:rFonts w:ascii="Open Sans" w:hAnsi="Open Sans" w:cs="Open Sans"/>
          <w:sz w:val="18"/>
          <w:szCs w:val="18"/>
        </w:rPr>
        <w:t xml:space="preserve"> участие в соревнованиях на скорость и т</w:t>
      </w:r>
      <w:r w:rsidR="00E93C21" w:rsidRPr="00130C1B">
        <w:rPr>
          <w:rFonts w:ascii="Open Sans" w:hAnsi="Open Sans" w:cs="Open Sans"/>
          <w:sz w:val="18"/>
          <w:szCs w:val="18"/>
        </w:rPr>
        <w:t xml:space="preserve">ому </w:t>
      </w:r>
      <w:r w:rsidRPr="00130C1B">
        <w:rPr>
          <w:rFonts w:ascii="Open Sans" w:hAnsi="Open Sans" w:cs="Open Sans"/>
          <w:sz w:val="18"/>
          <w:szCs w:val="18"/>
        </w:rPr>
        <w:t>п</w:t>
      </w:r>
      <w:r w:rsidR="00E93C21" w:rsidRPr="00130C1B">
        <w:rPr>
          <w:rFonts w:ascii="Open Sans" w:hAnsi="Open Sans" w:cs="Open Sans"/>
          <w:sz w:val="18"/>
          <w:szCs w:val="18"/>
        </w:rPr>
        <w:t>одобных,</w:t>
      </w:r>
      <w:r w:rsidRPr="00130C1B">
        <w:rPr>
          <w:rFonts w:ascii="Open Sans" w:hAnsi="Open Sans" w:cs="Open Sans"/>
          <w:sz w:val="18"/>
          <w:szCs w:val="18"/>
        </w:rPr>
        <w:t xml:space="preserve"> связанных с эксплуатацией Т</w:t>
      </w:r>
      <w:r w:rsidR="00B85BCA" w:rsidRPr="00130C1B">
        <w:rPr>
          <w:rFonts w:ascii="Open Sans" w:hAnsi="Open Sans" w:cs="Open Sans"/>
          <w:sz w:val="18"/>
          <w:szCs w:val="18"/>
        </w:rPr>
        <w:t>ехники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79635D0E" w14:textId="3212D679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совершения Застрахованным </w:t>
      </w:r>
      <w:r w:rsidR="00E93C21" w:rsidRPr="00130C1B">
        <w:rPr>
          <w:rFonts w:ascii="Open Sans" w:hAnsi="Open Sans" w:cs="Open Sans"/>
          <w:sz w:val="18"/>
          <w:szCs w:val="18"/>
        </w:rPr>
        <w:t xml:space="preserve">лицом </w:t>
      </w:r>
      <w:r w:rsidRPr="00130C1B">
        <w:rPr>
          <w:rFonts w:ascii="Open Sans" w:hAnsi="Open Sans" w:cs="Open Sans"/>
          <w:sz w:val="18"/>
          <w:szCs w:val="18"/>
        </w:rPr>
        <w:t>противоправных действий, подтвержденных компетентными органами;</w:t>
      </w:r>
    </w:p>
    <w:p w14:paraId="73F5D70C" w14:textId="461541E9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нахождения Застрахованного </w:t>
      </w:r>
      <w:r w:rsidR="00E93C21" w:rsidRPr="00130C1B">
        <w:rPr>
          <w:rFonts w:ascii="Open Sans" w:hAnsi="Open Sans" w:cs="Open Sans"/>
          <w:sz w:val="18"/>
          <w:szCs w:val="18"/>
        </w:rPr>
        <w:t xml:space="preserve">лица </w:t>
      </w:r>
      <w:r w:rsidRPr="00130C1B">
        <w:rPr>
          <w:rFonts w:ascii="Open Sans" w:hAnsi="Open Sans" w:cs="Open Sans"/>
          <w:sz w:val="18"/>
          <w:szCs w:val="18"/>
        </w:rPr>
        <w:t xml:space="preserve">в состоянии алкогольного, наркотического или токсического опьянения, а также управления Застрахованным </w:t>
      </w:r>
      <w:r w:rsidR="00337120" w:rsidRPr="00130C1B">
        <w:rPr>
          <w:rFonts w:ascii="Open Sans" w:hAnsi="Open Sans" w:cs="Open Sans"/>
          <w:sz w:val="18"/>
          <w:szCs w:val="18"/>
        </w:rPr>
        <w:t xml:space="preserve">лицом </w:t>
      </w:r>
      <w:r w:rsidR="00B85BCA" w:rsidRPr="00130C1B">
        <w:rPr>
          <w:rFonts w:ascii="Open Sans" w:hAnsi="Open Sans" w:cs="Open Sans"/>
          <w:sz w:val="18"/>
          <w:szCs w:val="18"/>
        </w:rPr>
        <w:t>Техникой</w:t>
      </w:r>
      <w:r w:rsidRPr="00130C1B">
        <w:rPr>
          <w:rFonts w:ascii="Open Sans" w:hAnsi="Open Sans" w:cs="Open Sans"/>
          <w:sz w:val="18"/>
          <w:szCs w:val="18"/>
        </w:rPr>
        <w:t xml:space="preserve"> или передачи управления лицу в состоянии алкогольного или наркотического опьянения</w:t>
      </w:r>
      <w:r w:rsidR="00337120" w:rsidRPr="00130C1B">
        <w:rPr>
          <w:rFonts w:ascii="Open Sans" w:hAnsi="Open Sans" w:cs="Open Sans"/>
          <w:sz w:val="18"/>
          <w:szCs w:val="18"/>
        </w:rPr>
        <w:t>;</w:t>
      </w:r>
    </w:p>
    <w:p w14:paraId="3947D607" w14:textId="7F771372" w:rsidR="00055061" w:rsidRPr="00130C1B" w:rsidRDefault="00055061" w:rsidP="0029158E">
      <w:pPr>
        <w:pStyle w:val="a7"/>
        <w:numPr>
          <w:ilvl w:val="3"/>
          <w:numId w:val="6"/>
        </w:numPr>
        <w:tabs>
          <w:tab w:val="left" w:pos="1418"/>
        </w:tabs>
        <w:autoSpaceDE w:val="0"/>
        <w:autoSpaceDN w:val="0"/>
        <w:spacing w:after="0"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Получения Застрахованным </w:t>
      </w:r>
      <w:r w:rsidR="00337120" w:rsidRPr="00130C1B">
        <w:rPr>
          <w:rFonts w:ascii="Open Sans" w:hAnsi="Open Sans" w:cs="Open Sans"/>
          <w:sz w:val="18"/>
          <w:szCs w:val="18"/>
        </w:rPr>
        <w:t xml:space="preserve">лицом </w:t>
      </w:r>
      <w:r w:rsidRPr="00130C1B">
        <w:rPr>
          <w:rFonts w:ascii="Open Sans" w:hAnsi="Open Sans" w:cs="Open Sans"/>
          <w:sz w:val="18"/>
          <w:szCs w:val="18"/>
        </w:rPr>
        <w:t>травмы, не приведшей к вреду здоровью, в соответствии с медицинскими критериями определения степени тяжести вреда, причиненного здоровью человека.</w:t>
      </w:r>
    </w:p>
    <w:p w14:paraId="13EAAF53" w14:textId="68BEC171" w:rsidR="00055061" w:rsidRPr="00130C1B" w:rsidRDefault="00E806FE" w:rsidP="00337120">
      <w:pPr>
        <w:pStyle w:val="af7"/>
        <w:numPr>
          <w:ilvl w:val="1"/>
          <w:numId w:val="33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В</w:t>
      </w:r>
      <w:r w:rsidR="00313FFB" w:rsidRPr="00130C1B">
        <w:rPr>
          <w:rFonts w:ascii="Open Sans" w:hAnsi="Open Sans" w:cs="Open Sans"/>
          <w:b/>
          <w:sz w:val="18"/>
          <w:szCs w:val="18"/>
        </w:rPr>
        <w:t xml:space="preserve"> сумму страховой выплаты по рискам страхования от несчастных случаев включается:</w:t>
      </w:r>
    </w:p>
    <w:p w14:paraId="2D54C265" w14:textId="2A8C60D4" w:rsidR="00DD5B9A" w:rsidRPr="00130C1B" w:rsidRDefault="00D50C33" w:rsidP="00337120">
      <w:pPr>
        <w:numPr>
          <w:ilvl w:val="2"/>
          <w:numId w:val="18"/>
        </w:numPr>
        <w:tabs>
          <w:tab w:val="left" w:pos="1134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наступлении страхового случая </w:t>
      </w:r>
      <w:r w:rsidRPr="00130C1B">
        <w:rPr>
          <w:rFonts w:ascii="Open Sans" w:hAnsi="Open Sans" w:cs="Open Sans"/>
          <w:b/>
          <w:bCs/>
          <w:sz w:val="18"/>
          <w:szCs w:val="18"/>
        </w:rPr>
        <w:t>по риску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bCs/>
          <w:sz w:val="18"/>
          <w:szCs w:val="18"/>
        </w:rPr>
        <w:t>«травма в результате несчастного случая»</w:t>
      </w:r>
      <w:r w:rsidRPr="00130C1B">
        <w:rPr>
          <w:rFonts w:ascii="Open Sans" w:hAnsi="Open Sans" w:cs="Open Sans"/>
          <w:sz w:val="18"/>
          <w:szCs w:val="18"/>
        </w:rPr>
        <w:t xml:space="preserve"> страховая выплата осуществляется в процентах от страховой суммы согласно </w:t>
      </w:r>
      <w:r w:rsidR="002B43C6" w:rsidRPr="00130C1B">
        <w:rPr>
          <w:rFonts w:ascii="Open Sans" w:hAnsi="Open Sans" w:cs="Open Sans"/>
          <w:sz w:val="18"/>
          <w:szCs w:val="18"/>
        </w:rPr>
        <w:t>Таблице страховых выплат</w:t>
      </w:r>
      <w:r w:rsidR="00094879" w:rsidRPr="00130C1B">
        <w:rPr>
          <w:rFonts w:ascii="Open Sans" w:hAnsi="Open Sans" w:cs="Open Sans"/>
          <w:sz w:val="18"/>
          <w:szCs w:val="18"/>
        </w:rPr>
        <w:t>.</w:t>
      </w:r>
    </w:p>
    <w:p w14:paraId="27B25BDC" w14:textId="0802DD83" w:rsidR="00D50C33" w:rsidRPr="00130C1B" w:rsidRDefault="00D50C33" w:rsidP="008F4710">
      <w:pPr>
        <w:tabs>
          <w:tab w:val="left" w:pos="0"/>
        </w:tabs>
        <w:autoSpaceDE w:val="0"/>
        <w:autoSpaceDN w:val="0"/>
        <w:spacing w:line="264" w:lineRule="auto"/>
        <w:ind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Если после страховой выплаты согласно «</w:t>
      </w:r>
      <w:r w:rsidR="005E790C" w:rsidRPr="00130C1B">
        <w:rPr>
          <w:rFonts w:ascii="Open Sans" w:hAnsi="Open Sans" w:cs="Open Sans"/>
          <w:sz w:val="18"/>
          <w:szCs w:val="18"/>
        </w:rPr>
        <w:t>Таблице размеров страховых выплат</w:t>
      </w:r>
      <w:r w:rsidRPr="00130C1B">
        <w:rPr>
          <w:rFonts w:ascii="Open Sans" w:hAnsi="Open Sans" w:cs="Open Sans"/>
          <w:sz w:val="18"/>
          <w:szCs w:val="18"/>
        </w:rPr>
        <w:t>» в течение трёх лет с момента наступления страхового случая будет достоверно установлено и подтверждено соответствующими документами, что травмы Застрахованного</w:t>
      </w:r>
      <w:r w:rsidR="00F449C3" w:rsidRPr="00130C1B">
        <w:rPr>
          <w:rFonts w:ascii="Open Sans" w:hAnsi="Open Sans" w:cs="Open Sans"/>
          <w:sz w:val="18"/>
          <w:szCs w:val="18"/>
        </w:rPr>
        <w:t xml:space="preserve"> лица</w:t>
      </w:r>
      <w:r w:rsidRPr="00130C1B">
        <w:rPr>
          <w:rFonts w:ascii="Open Sans" w:hAnsi="Open Sans" w:cs="Open Sans"/>
          <w:sz w:val="18"/>
          <w:szCs w:val="18"/>
        </w:rPr>
        <w:t xml:space="preserve"> оказались более серьезными, чем было установлено первоначально, и </w:t>
      </w:r>
      <w:r w:rsidR="00DD5B9A" w:rsidRPr="00130C1B">
        <w:rPr>
          <w:rFonts w:ascii="Open Sans" w:hAnsi="Open Sans" w:cs="Open Sans"/>
          <w:sz w:val="18"/>
          <w:szCs w:val="18"/>
        </w:rPr>
        <w:t xml:space="preserve">в </w:t>
      </w:r>
      <w:r w:rsidRPr="00130C1B">
        <w:rPr>
          <w:rFonts w:ascii="Open Sans" w:hAnsi="Open Sans" w:cs="Open Sans"/>
          <w:sz w:val="18"/>
          <w:szCs w:val="18"/>
        </w:rPr>
        <w:t xml:space="preserve">этой же версии </w:t>
      </w:r>
      <w:r w:rsidR="00755A2A" w:rsidRPr="00130C1B">
        <w:rPr>
          <w:rFonts w:ascii="Open Sans" w:hAnsi="Open Sans" w:cs="Open Sans"/>
          <w:sz w:val="18"/>
          <w:szCs w:val="18"/>
        </w:rPr>
        <w:t>Таблицы размеров страховых выплат</w:t>
      </w:r>
      <w:r w:rsidRPr="00130C1B">
        <w:rPr>
          <w:rFonts w:ascii="Open Sans" w:hAnsi="Open Sans" w:cs="Open Sans"/>
          <w:sz w:val="18"/>
          <w:szCs w:val="18"/>
        </w:rPr>
        <w:t xml:space="preserve"> Застрахованному </w:t>
      </w:r>
      <w:r w:rsidR="00F449C3" w:rsidRPr="00130C1B">
        <w:rPr>
          <w:rFonts w:ascii="Open Sans" w:hAnsi="Open Sans" w:cs="Open Sans"/>
          <w:sz w:val="18"/>
          <w:szCs w:val="18"/>
        </w:rPr>
        <w:t xml:space="preserve">лицу </w:t>
      </w:r>
      <w:r w:rsidRPr="00130C1B">
        <w:rPr>
          <w:rFonts w:ascii="Open Sans" w:hAnsi="Open Sans" w:cs="Open Sans"/>
          <w:sz w:val="18"/>
          <w:szCs w:val="18"/>
        </w:rPr>
        <w:t>положены выплаты в большем объеме, чем было выплачено первоначально, страховые выплаты в размере возникающей разницы будут произведены при условии, что Страховщику предоставлены соответствующие документы, подтверждающие уточнённый диагноз в отношении травм, выплата по которым была произведена ранее.</w:t>
      </w:r>
    </w:p>
    <w:p w14:paraId="007ABF1F" w14:textId="78208B37" w:rsidR="00D50C33" w:rsidRPr="00130C1B" w:rsidRDefault="00D50C33" w:rsidP="00EA1047">
      <w:pPr>
        <w:numPr>
          <w:ilvl w:val="2"/>
          <w:numId w:val="18"/>
        </w:numPr>
        <w:tabs>
          <w:tab w:val="left" w:pos="1134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наступлении страхового случая </w:t>
      </w:r>
      <w:r w:rsidRPr="00130C1B">
        <w:rPr>
          <w:rFonts w:ascii="Open Sans" w:hAnsi="Open Sans" w:cs="Open Sans"/>
          <w:b/>
          <w:bCs/>
          <w:sz w:val="18"/>
          <w:szCs w:val="18"/>
        </w:rPr>
        <w:t>по риску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bCs/>
          <w:sz w:val="18"/>
          <w:szCs w:val="18"/>
        </w:rPr>
        <w:t>«инвалидность в результате несчастного случая»</w:t>
      </w:r>
      <w:r w:rsidRPr="00130C1B">
        <w:rPr>
          <w:rFonts w:ascii="Open Sans" w:hAnsi="Open Sans" w:cs="Open Sans"/>
          <w:sz w:val="18"/>
          <w:szCs w:val="18"/>
        </w:rPr>
        <w:t xml:space="preserve"> страховая выплата определяется в процентах от страховой суммы:</w:t>
      </w:r>
    </w:p>
    <w:p w14:paraId="0002C495" w14:textId="59346A9C" w:rsidR="00D50C33" w:rsidRPr="00130C1B" w:rsidRDefault="00D50C33" w:rsidP="00EA1047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</w:t>
      </w:r>
      <w:r w:rsidRPr="00130C1B">
        <w:rPr>
          <w:rFonts w:ascii="Open Sans" w:hAnsi="Open Sans" w:cs="Open Sans"/>
          <w:color w:val="000000"/>
          <w:sz w:val="18"/>
          <w:szCs w:val="18"/>
        </w:rPr>
        <w:t>установлении</w:t>
      </w:r>
      <w:r w:rsidRPr="00130C1B">
        <w:rPr>
          <w:rFonts w:ascii="Open Sans" w:hAnsi="Open Sans" w:cs="Open Sans"/>
          <w:sz w:val="18"/>
          <w:szCs w:val="18"/>
        </w:rPr>
        <w:t xml:space="preserve"> I группы инвалидности </w:t>
      </w:r>
      <w:r w:rsidR="00EA1047" w:rsidRPr="00130C1B">
        <w:rPr>
          <w:rFonts w:ascii="Open Sans" w:hAnsi="Open Sans" w:cs="Open Sans"/>
          <w:sz w:val="18"/>
          <w:szCs w:val="18"/>
        </w:rPr>
        <w:t>–</w:t>
      </w:r>
      <w:r w:rsidRPr="00130C1B">
        <w:rPr>
          <w:rFonts w:ascii="Open Sans" w:hAnsi="Open Sans" w:cs="Open Sans"/>
          <w:sz w:val="18"/>
          <w:szCs w:val="18"/>
        </w:rPr>
        <w:t xml:space="preserve"> 100</w:t>
      </w:r>
      <w:r w:rsidR="00EA1047" w:rsidRPr="00130C1B">
        <w:rPr>
          <w:rFonts w:ascii="Open Sans" w:hAnsi="Open Sans" w:cs="Open Sans"/>
          <w:sz w:val="18"/>
          <w:szCs w:val="18"/>
        </w:rPr>
        <w:t>,0</w:t>
      </w:r>
      <w:r w:rsidRPr="00130C1B">
        <w:rPr>
          <w:rFonts w:ascii="Open Sans" w:hAnsi="Open Sans" w:cs="Open Sans"/>
          <w:sz w:val="18"/>
          <w:szCs w:val="18"/>
        </w:rPr>
        <w:t>%;</w:t>
      </w:r>
    </w:p>
    <w:p w14:paraId="053C4414" w14:textId="2E792F48" w:rsidR="00D50C33" w:rsidRPr="00130C1B" w:rsidRDefault="00D50C33" w:rsidP="00EA1047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lastRenderedPageBreak/>
        <w:t xml:space="preserve">при </w:t>
      </w:r>
      <w:r w:rsidRPr="00130C1B">
        <w:rPr>
          <w:rFonts w:ascii="Open Sans" w:hAnsi="Open Sans" w:cs="Open Sans"/>
          <w:color w:val="000000"/>
          <w:sz w:val="18"/>
          <w:szCs w:val="18"/>
        </w:rPr>
        <w:t>установлении</w:t>
      </w:r>
      <w:r w:rsidRPr="00130C1B">
        <w:rPr>
          <w:rFonts w:ascii="Open Sans" w:hAnsi="Open Sans" w:cs="Open Sans"/>
          <w:sz w:val="18"/>
          <w:szCs w:val="18"/>
        </w:rPr>
        <w:t xml:space="preserve"> II группы инвалидности </w:t>
      </w:r>
      <w:r w:rsidR="00EA1047" w:rsidRPr="00130C1B">
        <w:rPr>
          <w:rFonts w:ascii="Open Sans" w:hAnsi="Open Sans" w:cs="Open Sans"/>
          <w:sz w:val="18"/>
          <w:szCs w:val="18"/>
        </w:rPr>
        <w:t>–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DD5B9A" w:rsidRPr="00130C1B">
        <w:rPr>
          <w:rFonts w:ascii="Open Sans" w:hAnsi="Open Sans" w:cs="Open Sans"/>
          <w:sz w:val="18"/>
          <w:szCs w:val="18"/>
        </w:rPr>
        <w:t>70</w:t>
      </w:r>
      <w:r w:rsidR="00EA1047" w:rsidRPr="00130C1B">
        <w:rPr>
          <w:rFonts w:ascii="Open Sans" w:hAnsi="Open Sans" w:cs="Open Sans"/>
          <w:sz w:val="18"/>
          <w:szCs w:val="18"/>
        </w:rPr>
        <w:t>,0</w:t>
      </w:r>
      <w:r w:rsidRPr="00130C1B">
        <w:rPr>
          <w:rFonts w:ascii="Open Sans" w:hAnsi="Open Sans" w:cs="Open Sans"/>
          <w:sz w:val="18"/>
          <w:szCs w:val="18"/>
        </w:rPr>
        <w:t>%;</w:t>
      </w:r>
    </w:p>
    <w:p w14:paraId="740C57DD" w14:textId="7B9A7D62" w:rsidR="00D50C33" w:rsidRPr="00130C1B" w:rsidRDefault="00D50C33" w:rsidP="00EA1047">
      <w:pPr>
        <w:pStyle w:val="af7"/>
        <w:numPr>
          <w:ilvl w:val="0"/>
          <w:numId w:val="31"/>
        </w:numPr>
        <w:tabs>
          <w:tab w:val="left" w:pos="851"/>
        </w:tabs>
        <w:spacing w:line="264" w:lineRule="auto"/>
        <w:ind w:left="0" w:right="23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</w:t>
      </w:r>
      <w:r w:rsidRPr="00130C1B">
        <w:rPr>
          <w:rFonts w:ascii="Open Sans" w:hAnsi="Open Sans" w:cs="Open Sans"/>
          <w:color w:val="000000"/>
          <w:sz w:val="18"/>
          <w:szCs w:val="18"/>
        </w:rPr>
        <w:t>установлении</w:t>
      </w:r>
      <w:r w:rsidRPr="00130C1B">
        <w:rPr>
          <w:rFonts w:ascii="Open Sans" w:hAnsi="Open Sans" w:cs="Open Sans"/>
          <w:sz w:val="18"/>
          <w:szCs w:val="18"/>
        </w:rPr>
        <w:t xml:space="preserve"> III группы инвалидности </w:t>
      </w:r>
      <w:r w:rsidR="00EA1047" w:rsidRPr="00130C1B">
        <w:rPr>
          <w:rFonts w:ascii="Open Sans" w:hAnsi="Open Sans" w:cs="Open Sans"/>
          <w:sz w:val="18"/>
          <w:szCs w:val="18"/>
        </w:rPr>
        <w:t>–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DD5B9A" w:rsidRPr="00130C1B">
        <w:rPr>
          <w:rFonts w:ascii="Open Sans" w:hAnsi="Open Sans" w:cs="Open Sans"/>
          <w:sz w:val="18"/>
          <w:szCs w:val="18"/>
        </w:rPr>
        <w:t>50</w:t>
      </w:r>
      <w:r w:rsidR="00EA1047" w:rsidRPr="00130C1B">
        <w:rPr>
          <w:rFonts w:ascii="Open Sans" w:hAnsi="Open Sans" w:cs="Open Sans"/>
          <w:sz w:val="18"/>
          <w:szCs w:val="18"/>
        </w:rPr>
        <w:t>,0</w:t>
      </w:r>
      <w:r w:rsidRPr="00130C1B">
        <w:rPr>
          <w:rFonts w:ascii="Open Sans" w:hAnsi="Open Sans" w:cs="Open Sans"/>
          <w:sz w:val="18"/>
          <w:szCs w:val="18"/>
        </w:rPr>
        <w:t>%.</w:t>
      </w:r>
    </w:p>
    <w:p w14:paraId="1893ADB5" w14:textId="74D3D825" w:rsidR="00D50C33" w:rsidRPr="00130C1B" w:rsidRDefault="00D50C33" w:rsidP="008F4710">
      <w:pPr>
        <w:tabs>
          <w:tab w:val="left" w:pos="0"/>
        </w:tabs>
        <w:spacing w:line="264" w:lineRule="auto"/>
        <w:ind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Если Застрахованному </w:t>
      </w:r>
      <w:r w:rsidR="00991555" w:rsidRPr="00130C1B">
        <w:rPr>
          <w:rFonts w:ascii="Open Sans" w:hAnsi="Open Sans" w:cs="Open Sans"/>
          <w:sz w:val="18"/>
          <w:szCs w:val="18"/>
        </w:rPr>
        <w:t xml:space="preserve">лицу </w:t>
      </w:r>
      <w:r w:rsidRPr="00130C1B">
        <w:rPr>
          <w:rFonts w:ascii="Open Sans" w:hAnsi="Open Sans" w:cs="Open Sans"/>
          <w:sz w:val="18"/>
          <w:szCs w:val="18"/>
        </w:rPr>
        <w:t xml:space="preserve">была произведена страховая выплата по страховому случаю </w:t>
      </w:r>
      <w:r w:rsidRPr="00130C1B">
        <w:rPr>
          <w:rFonts w:ascii="Open Sans" w:hAnsi="Open Sans" w:cs="Open Sans"/>
          <w:b/>
          <w:bCs/>
          <w:sz w:val="18"/>
          <w:szCs w:val="18"/>
        </w:rPr>
        <w:t>по риску</w:t>
      </w:r>
      <w:r w:rsidR="00DD5B9A" w:rsidRPr="00130C1B">
        <w:rPr>
          <w:rFonts w:ascii="Open Sans" w:hAnsi="Open Sans" w:cs="Open Sans"/>
          <w:b/>
          <w:bCs/>
          <w:sz w:val="18"/>
          <w:szCs w:val="18"/>
        </w:rPr>
        <w:t xml:space="preserve"> «инвалидность в результате несчастного случая»</w:t>
      </w:r>
      <w:r w:rsidRPr="00130C1B">
        <w:rPr>
          <w:rFonts w:ascii="Open Sans" w:hAnsi="Open Sans" w:cs="Open Sans"/>
          <w:sz w:val="18"/>
          <w:szCs w:val="18"/>
        </w:rPr>
        <w:t>, а впоследствии в течение трех лет после наступления этого Несчастного случая, как результат этого же Несчастного случая, Застрахованному была назначена более высокая категория инвалидности, Страховщиком Выгодоприобретателю производится страховая выплата в размере, установленной суммы для соответствующей категории инвалидности за вычетом ранее выплаченных сумм в связи с установлением Застрахованному</w:t>
      </w:r>
      <w:r w:rsidR="00F449C3" w:rsidRPr="00130C1B">
        <w:rPr>
          <w:rFonts w:ascii="Open Sans" w:hAnsi="Open Sans" w:cs="Open Sans"/>
          <w:sz w:val="18"/>
          <w:szCs w:val="18"/>
        </w:rPr>
        <w:t xml:space="preserve"> лицу</w:t>
      </w:r>
      <w:r w:rsidRPr="00130C1B">
        <w:rPr>
          <w:rFonts w:ascii="Open Sans" w:hAnsi="Open Sans" w:cs="Open Sans"/>
          <w:sz w:val="18"/>
          <w:szCs w:val="18"/>
        </w:rPr>
        <w:t xml:space="preserve"> категории инвалидности вследствие этого же Несчастного случая. </w:t>
      </w:r>
    </w:p>
    <w:p w14:paraId="4A48858D" w14:textId="7AC50B23" w:rsidR="00D50C33" w:rsidRPr="00130C1B" w:rsidRDefault="00B96AB7" w:rsidP="00B96AB7">
      <w:pPr>
        <w:numPr>
          <w:ilvl w:val="2"/>
          <w:numId w:val="18"/>
        </w:numPr>
        <w:tabs>
          <w:tab w:val="left" w:pos="1134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</w:t>
      </w:r>
      <w:r w:rsidR="00D50C33" w:rsidRPr="00130C1B">
        <w:rPr>
          <w:rFonts w:ascii="Open Sans" w:hAnsi="Open Sans" w:cs="Open Sans"/>
          <w:sz w:val="18"/>
          <w:szCs w:val="18"/>
        </w:rPr>
        <w:t xml:space="preserve">ри наступлении страхового случая </w:t>
      </w:r>
      <w:r w:rsidR="00D50C33" w:rsidRPr="00130C1B">
        <w:rPr>
          <w:rFonts w:ascii="Open Sans" w:hAnsi="Open Sans" w:cs="Open Sans"/>
          <w:b/>
          <w:bCs/>
          <w:sz w:val="18"/>
          <w:szCs w:val="18"/>
        </w:rPr>
        <w:t>по риску «смерть в результате несчастного случая»</w:t>
      </w:r>
      <w:r w:rsidR="00D50C33" w:rsidRPr="00130C1B">
        <w:rPr>
          <w:rFonts w:ascii="Open Sans" w:hAnsi="Open Sans" w:cs="Open Sans"/>
          <w:sz w:val="18"/>
          <w:szCs w:val="18"/>
        </w:rPr>
        <w:t xml:space="preserve">, страховая выплата осуществляется в размере 100% </w:t>
      </w:r>
      <w:r w:rsidR="00F634A7" w:rsidRPr="00130C1B">
        <w:rPr>
          <w:rFonts w:ascii="Open Sans" w:hAnsi="Open Sans" w:cs="Open Sans"/>
          <w:sz w:val="18"/>
          <w:szCs w:val="18"/>
        </w:rPr>
        <w:t>от страховой суммы</w:t>
      </w:r>
      <w:r w:rsidR="00D50C33" w:rsidRPr="00130C1B">
        <w:rPr>
          <w:rFonts w:ascii="Open Sans" w:hAnsi="Open Sans" w:cs="Open Sans"/>
          <w:sz w:val="18"/>
          <w:szCs w:val="18"/>
        </w:rPr>
        <w:t xml:space="preserve">. В случае, если ранее уже были произведены выплаты по </w:t>
      </w:r>
      <w:r w:rsidR="00F634A7" w:rsidRPr="00130C1B">
        <w:rPr>
          <w:rFonts w:ascii="Open Sans" w:hAnsi="Open Sans" w:cs="Open Sans"/>
          <w:sz w:val="18"/>
          <w:szCs w:val="18"/>
        </w:rPr>
        <w:t xml:space="preserve">иным </w:t>
      </w:r>
      <w:r w:rsidR="00D50C33" w:rsidRPr="00130C1B">
        <w:rPr>
          <w:rFonts w:ascii="Open Sans" w:hAnsi="Open Sans" w:cs="Open Sans"/>
          <w:sz w:val="18"/>
          <w:szCs w:val="18"/>
        </w:rPr>
        <w:t>рискам</w:t>
      </w:r>
      <w:r w:rsidR="00F634A7" w:rsidRPr="00130C1B">
        <w:rPr>
          <w:rFonts w:ascii="Open Sans" w:hAnsi="Open Sans" w:cs="Open Sans"/>
          <w:sz w:val="18"/>
          <w:szCs w:val="18"/>
        </w:rPr>
        <w:t xml:space="preserve"> страхования от несчастного случая</w:t>
      </w:r>
      <w:r w:rsidR="00D50C33" w:rsidRPr="00130C1B">
        <w:rPr>
          <w:rFonts w:ascii="Open Sans" w:hAnsi="Open Sans" w:cs="Open Sans"/>
          <w:sz w:val="18"/>
          <w:szCs w:val="18"/>
        </w:rPr>
        <w:t>, то размер выплаты по риск</w:t>
      </w:r>
      <w:r w:rsidR="00F634A7" w:rsidRPr="00130C1B">
        <w:rPr>
          <w:rFonts w:ascii="Open Sans" w:hAnsi="Open Sans" w:cs="Open Sans"/>
          <w:sz w:val="18"/>
          <w:szCs w:val="18"/>
        </w:rPr>
        <w:t>у</w:t>
      </w:r>
      <w:r w:rsidR="00D50C33" w:rsidRPr="00130C1B">
        <w:rPr>
          <w:rFonts w:ascii="Open Sans" w:hAnsi="Open Sans" w:cs="Open Sans"/>
          <w:sz w:val="18"/>
          <w:szCs w:val="18"/>
        </w:rPr>
        <w:t xml:space="preserve"> </w:t>
      </w:r>
      <w:r w:rsidR="00F634A7" w:rsidRPr="00130C1B">
        <w:rPr>
          <w:rFonts w:ascii="Open Sans" w:hAnsi="Open Sans" w:cs="Open Sans"/>
          <w:sz w:val="18"/>
          <w:szCs w:val="18"/>
        </w:rPr>
        <w:t xml:space="preserve">«смерть в результате несчастного случая» </w:t>
      </w:r>
      <w:r w:rsidR="00D50C33" w:rsidRPr="00130C1B">
        <w:rPr>
          <w:rFonts w:ascii="Open Sans" w:hAnsi="Open Sans" w:cs="Open Sans"/>
          <w:sz w:val="18"/>
          <w:szCs w:val="18"/>
        </w:rPr>
        <w:t xml:space="preserve">уменьшается на размер ранее </w:t>
      </w:r>
      <w:r w:rsidR="00385C7C" w:rsidRPr="00130C1B">
        <w:rPr>
          <w:rFonts w:ascii="Open Sans" w:hAnsi="Open Sans" w:cs="Open Sans"/>
          <w:sz w:val="18"/>
          <w:szCs w:val="18"/>
        </w:rPr>
        <w:t xml:space="preserve">произведенных </w:t>
      </w:r>
      <w:r w:rsidR="00D50C33" w:rsidRPr="00130C1B">
        <w:rPr>
          <w:rFonts w:ascii="Open Sans" w:hAnsi="Open Sans" w:cs="Open Sans"/>
          <w:sz w:val="18"/>
          <w:szCs w:val="18"/>
        </w:rPr>
        <w:t>выплат.</w:t>
      </w:r>
    </w:p>
    <w:p w14:paraId="1888E1F9" w14:textId="77777777" w:rsidR="00304F92" w:rsidRPr="00130C1B" w:rsidRDefault="00304F92" w:rsidP="008F4710">
      <w:pPr>
        <w:tabs>
          <w:tab w:val="left" w:pos="851"/>
        </w:tabs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7080C7E4" w14:textId="77777777" w:rsidR="004C1FF9" w:rsidRPr="00130C1B" w:rsidRDefault="00385C7C" w:rsidP="00994278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 xml:space="preserve">7. СТРАХОВАЯ СУММА. ПОРЯДОК УЧЕТА ПОЛЬЗОВАТЕЛЕЙ, </w:t>
      </w:r>
    </w:p>
    <w:p w14:paraId="5651C1AE" w14:textId="50DAAF38" w:rsidR="00FF71C2" w:rsidRPr="00130C1B" w:rsidRDefault="00385C7C" w:rsidP="00994278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ОФОРМЛЕНИЯ БОРДЕРО. СТРАХОВАЯ ПРЕМИЯ</w:t>
      </w:r>
    </w:p>
    <w:p w14:paraId="465330CC" w14:textId="203CD778" w:rsidR="00E306D0" w:rsidRPr="0029158E" w:rsidRDefault="00445DAC" w:rsidP="00E306D0">
      <w:pPr>
        <w:pStyle w:val="af7"/>
        <w:numPr>
          <w:ilvl w:val="1"/>
          <w:numId w:val="35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С</w:t>
      </w:r>
      <w:r w:rsidR="00E6052D" w:rsidRPr="00130C1B">
        <w:rPr>
          <w:rFonts w:ascii="Open Sans" w:hAnsi="Open Sans" w:cs="Open Sans"/>
          <w:b/>
          <w:bCs/>
          <w:sz w:val="18"/>
          <w:szCs w:val="18"/>
        </w:rPr>
        <w:t>траховая сумма</w:t>
      </w:r>
      <w:r w:rsidR="00E6052D"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733F4B" w:rsidRPr="00130C1B">
        <w:rPr>
          <w:rFonts w:ascii="Open Sans" w:hAnsi="Open Sans" w:cs="Open Sans"/>
          <w:bCs/>
          <w:sz w:val="18"/>
          <w:szCs w:val="18"/>
        </w:rPr>
        <w:t xml:space="preserve">(лимит ответственности) </w:t>
      </w:r>
      <w:r w:rsidR="00D95241" w:rsidRPr="00130C1B">
        <w:rPr>
          <w:rFonts w:ascii="Open Sans" w:hAnsi="Open Sans" w:cs="Open Sans"/>
          <w:bCs/>
          <w:sz w:val="18"/>
          <w:szCs w:val="18"/>
        </w:rPr>
        <w:t xml:space="preserve">по страхованию гражданской ответственности перед третьими лицами </w:t>
      </w:r>
      <w:r w:rsidR="00B4541D" w:rsidRPr="00130C1B">
        <w:rPr>
          <w:rFonts w:ascii="Open Sans" w:hAnsi="Open Sans" w:cs="Open Sans"/>
          <w:bCs/>
          <w:sz w:val="18"/>
          <w:szCs w:val="18"/>
        </w:rPr>
        <w:t xml:space="preserve">установлена </w:t>
      </w:r>
      <w:r w:rsidR="00367CAA" w:rsidRPr="00130C1B">
        <w:rPr>
          <w:rFonts w:ascii="Open Sans" w:hAnsi="Open Sans" w:cs="Open Sans"/>
          <w:bCs/>
          <w:sz w:val="18"/>
          <w:szCs w:val="18"/>
        </w:rPr>
        <w:t>на каждый Период страхования как общая на все страховые случаи, произошедшие по вине Пользователя в этот период</w:t>
      </w:r>
      <w:r w:rsidR="00B4541D" w:rsidRPr="00130C1B">
        <w:rPr>
          <w:rFonts w:ascii="Open Sans" w:hAnsi="Open Sans" w:cs="Open Sans"/>
          <w:bCs/>
          <w:sz w:val="18"/>
          <w:szCs w:val="18"/>
        </w:rPr>
        <w:t>:</w:t>
      </w:r>
    </w:p>
    <w:p w14:paraId="31192BCC" w14:textId="5129A198" w:rsidR="00C300B4" w:rsidRPr="00130C1B" w:rsidRDefault="00E6052D" w:rsidP="0029158E">
      <w:pPr>
        <w:pStyle w:val="af7"/>
        <w:numPr>
          <w:ilvl w:val="2"/>
          <w:numId w:val="35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 xml:space="preserve">в размере </w:t>
      </w:r>
      <w:r w:rsidR="00367CAA" w:rsidRPr="00130C1B">
        <w:rPr>
          <w:rFonts w:ascii="Open Sans" w:hAnsi="Open Sans" w:cs="Open Sans"/>
          <w:b/>
          <w:bCs/>
          <w:sz w:val="18"/>
          <w:szCs w:val="18"/>
        </w:rPr>
        <w:t>5</w:t>
      </w:r>
      <w:r w:rsidR="00994278" w:rsidRPr="00130C1B">
        <w:rPr>
          <w:rFonts w:ascii="Open Sans" w:hAnsi="Open Sans" w:cs="Open Sans"/>
          <w:b/>
          <w:bCs/>
          <w:sz w:val="18"/>
          <w:szCs w:val="18"/>
        </w:rPr>
        <w:t> 0</w:t>
      </w:r>
      <w:r w:rsidRPr="00130C1B">
        <w:rPr>
          <w:rFonts w:ascii="Open Sans" w:hAnsi="Open Sans" w:cs="Open Sans"/>
          <w:b/>
          <w:bCs/>
          <w:sz w:val="18"/>
          <w:szCs w:val="18"/>
        </w:rPr>
        <w:t>00 000</w:t>
      </w:r>
      <w:r w:rsidRPr="00130C1B">
        <w:rPr>
          <w:rFonts w:ascii="Open Sans" w:hAnsi="Open Sans" w:cs="Open Sans"/>
          <w:bCs/>
          <w:sz w:val="18"/>
          <w:szCs w:val="18"/>
        </w:rPr>
        <w:t xml:space="preserve"> (</w:t>
      </w:r>
      <w:r w:rsidR="00367CAA" w:rsidRPr="00130C1B">
        <w:rPr>
          <w:rFonts w:ascii="Open Sans" w:hAnsi="Open Sans" w:cs="Open Sans"/>
          <w:bCs/>
          <w:sz w:val="18"/>
          <w:szCs w:val="18"/>
        </w:rPr>
        <w:t>пять</w:t>
      </w:r>
      <w:r w:rsidR="00445DAC"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994278" w:rsidRPr="00130C1B">
        <w:rPr>
          <w:rFonts w:ascii="Open Sans" w:hAnsi="Open Sans" w:cs="Open Sans"/>
          <w:bCs/>
          <w:sz w:val="18"/>
          <w:szCs w:val="18"/>
        </w:rPr>
        <w:t>миллион</w:t>
      </w:r>
      <w:r w:rsidR="00367CAA" w:rsidRPr="00130C1B">
        <w:rPr>
          <w:rFonts w:ascii="Open Sans" w:hAnsi="Open Sans" w:cs="Open Sans"/>
          <w:bCs/>
          <w:sz w:val="18"/>
          <w:szCs w:val="18"/>
        </w:rPr>
        <w:t>ов</w:t>
      </w:r>
      <w:r w:rsidRPr="00130C1B">
        <w:rPr>
          <w:rFonts w:ascii="Open Sans" w:hAnsi="Open Sans" w:cs="Open Sans"/>
          <w:bCs/>
          <w:sz w:val="18"/>
          <w:szCs w:val="18"/>
        </w:rPr>
        <w:t xml:space="preserve">) </w:t>
      </w:r>
      <w:proofErr w:type="spellStart"/>
      <w:r w:rsidR="00994278" w:rsidRPr="00130C1B">
        <w:rPr>
          <w:rFonts w:ascii="Open Sans" w:hAnsi="Open Sans" w:cs="Open Sans"/>
          <w:bCs/>
          <w:sz w:val="18"/>
          <w:szCs w:val="18"/>
        </w:rPr>
        <w:t>сум</w:t>
      </w:r>
      <w:proofErr w:type="spellEnd"/>
      <w:r w:rsidR="005F1D5B"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731A84" w:rsidRPr="00130C1B">
        <w:rPr>
          <w:rFonts w:ascii="Open Sans" w:hAnsi="Open Sans" w:cs="Open Sans"/>
          <w:bCs/>
          <w:sz w:val="18"/>
          <w:szCs w:val="18"/>
        </w:rPr>
        <w:t>за ущерб, нанесенный Пользователем транспортным средствам третьих лиц</w:t>
      </w:r>
      <w:r w:rsidR="00B4541D" w:rsidRPr="00130C1B">
        <w:rPr>
          <w:rFonts w:ascii="Open Sans" w:hAnsi="Open Sans" w:cs="Open Sans"/>
          <w:bCs/>
          <w:sz w:val="18"/>
          <w:szCs w:val="18"/>
        </w:rPr>
        <w:t>;</w:t>
      </w:r>
      <w:r w:rsidR="00C300B4" w:rsidRPr="00130C1B">
        <w:rPr>
          <w:rFonts w:ascii="Open Sans" w:hAnsi="Open Sans" w:cs="Open Sans"/>
          <w:bCs/>
          <w:sz w:val="18"/>
          <w:szCs w:val="18"/>
        </w:rPr>
        <w:t xml:space="preserve"> </w:t>
      </w:r>
    </w:p>
    <w:p w14:paraId="366DA722" w14:textId="50BE3DA6" w:rsidR="00731A84" w:rsidRPr="00130C1B" w:rsidRDefault="00731A84" w:rsidP="0029158E">
      <w:pPr>
        <w:pStyle w:val="af7"/>
        <w:numPr>
          <w:ilvl w:val="2"/>
          <w:numId w:val="35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 xml:space="preserve">в размере </w:t>
      </w:r>
      <w:r w:rsidRPr="00130C1B">
        <w:rPr>
          <w:rFonts w:ascii="Open Sans" w:hAnsi="Open Sans" w:cs="Open Sans"/>
          <w:b/>
          <w:bCs/>
          <w:sz w:val="18"/>
          <w:szCs w:val="18"/>
        </w:rPr>
        <w:t>10 000 000</w:t>
      </w:r>
      <w:r w:rsidRPr="00130C1B">
        <w:rPr>
          <w:rFonts w:ascii="Open Sans" w:hAnsi="Open Sans" w:cs="Open Sans"/>
          <w:bCs/>
          <w:sz w:val="18"/>
          <w:szCs w:val="18"/>
        </w:rPr>
        <w:t xml:space="preserve"> (десять миллионов) </w:t>
      </w:r>
      <w:proofErr w:type="spellStart"/>
      <w:r w:rsidRPr="00130C1B">
        <w:rPr>
          <w:rFonts w:ascii="Open Sans" w:hAnsi="Open Sans" w:cs="Open Sans"/>
          <w:bCs/>
          <w:sz w:val="18"/>
          <w:szCs w:val="18"/>
        </w:rPr>
        <w:t>сум</w:t>
      </w:r>
      <w:proofErr w:type="spellEnd"/>
      <w:r w:rsidRPr="00130C1B">
        <w:rPr>
          <w:rFonts w:ascii="Open Sans" w:hAnsi="Open Sans" w:cs="Open Sans"/>
          <w:bCs/>
          <w:sz w:val="18"/>
          <w:szCs w:val="18"/>
        </w:rPr>
        <w:t xml:space="preserve"> за вред, нанесенный Пользователем жизни и/или здоровью третьих лиц; </w:t>
      </w:r>
    </w:p>
    <w:p w14:paraId="762BB354" w14:textId="6059EACC" w:rsidR="00733F4B" w:rsidRPr="00130C1B" w:rsidRDefault="00162853" w:rsidP="000600D6">
      <w:pPr>
        <w:pStyle w:val="af7"/>
        <w:numPr>
          <w:ilvl w:val="1"/>
          <w:numId w:val="35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С</w:t>
      </w:r>
      <w:r w:rsidR="00D95241" w:rsidRPr="00130C1B">
        <w:rPr>
          <w:rFonts w:ascii="Open Sans" w:hAnsi="Open Sans" w:cs="Open Sans"/>
          <w:b/>
          <w:bCs/>
          <w:sz w:val="18"/>
          <w:szCs w:val="18"/>
        </w:rPr>
        <w:t>траховая сумма</w:t>
      </w:r>
      <w:r w:rsidR="00D95241" w:rsidRPr="00130C1B">
        <w:rPr>
          <w:rFonts w:ascii="Open Sans" w:hAnsi="Open Sans" w:cs="Open Sans"/>
          <w:bCs/>
          <w:sz w:val="18"/>
          <w:szCs w:val="18"/>
        </w:rPr>
        <w:t xml:space="preserve"> (лимит ответственности) по страхованию от несчастных случаев установлена на каждый Период страхования Пользователя как общая на все страховые случаи, произошедшие с Пользователем в этот период</w:t>
      </w:r>
      <w:r w:rsidR="000600D6"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="00364CAD" w:rsidRPr="00130C1B">
        <w:rPr>
          <w:rFonts w:ascii="Open Sans" w:hAnsi="Open Sans" w:cs="Open Sans"/>
          <w:bCs/>
          <w:sz w:val="18"/>
          <w:szCs w:val="18"/>
        </w:rPr>
        <w:t xml:space="preserve">в размере </w:t>
      </w:r>
      <w:r w:rsidR="00B4541D" w:rsidRPr="00130C1B">
        <w:rPr>
          <w:rFonts w:ascii="Open Sans" w:hAnsi="Open Sans" w:cs="Open Sans"/>
          <w:b/>
          <w:bCs/>
          <w:sz w:val="18"/>
          <w:szCs w:val="18"/>
        </w:rPr>
        <w:t>1</w:t>
      </w:r>
      <w:r w:rsidR="00367CAA" w:rsidRPr="00130C1B">
        <w:rPr>
          <w:rFonts w:ascii="Open Sans" w:hAnsi="Open Sans" w:cs="Open Sans"/>
          <w:b/>
          <w:bCs/>
          <w:sz w:val="18"/>
          <w:szCs w:val="18"/>
        </w:rPr>
        <w:t>0</w:t>
      </w:r>
      <w:r w:rsidR="00445DAC" w:rsidRPr="00130C1B">
        <w:rPr>
          <w:rFonts w:ascii="Open Sans" w:hAnsi="Open Sans" w:cs="Open Sans"/>
          <w:b/>
          <w:bCs/>
          <w:sz w:val="18"/>
          <w:szCs w:val="18"/>
        </w:rPr>
        <w:t> 0</w:t>
      </w:r>
      <w:r w:rsidR="00B4541D" w:rsidRPr="00130C1B">
        <w:rPr>
          <w:rFonts w:ascii="Open Sans" w:hAnsi="Open Sans" w:cs="Open Sans"/>
          <w:b/>
          <w:bCs/>
          <w:sz w:val="18"/>
          <w:szCs w:val="18"/>
        </w:rPr>
        <w:t>00 000</w:t>
      </w:r>
      <w:r w:rsidR="00B4541D" w:rsidRPr="00130C1B">
        <w:rPr>
          <w:rFonts w:ascii="Open Sans" w:hAnsi="Open Sans" w:cs="Open Sans"/>
          <w:bCs/>
          <w:sz w:val="18"/>
          <w:szCs w:val="18"/>
        </w:rPr>
        <w:t xml:space="preserve"> (</w:t>
      </w:r>
      <w:r w:rsidR="00367CAA" w:rsidRPr="00130C1B">
        <w:rPr>
          <w:rFonts w:ascii="Open Sans" w:hAnsi="Open Sans" w:cs="Open Sans"/>
          <w:bCs/>
          <w:sz w:val="18"/>
          <w:szCs w:val="18"/>
        </w:rPr>
        <w:t>десять</w:t>
      </w:r>
      <w:r w:rsidR="00445DAC" w:rsidRPr="00130C1B">
        <w:rPr>
          <w:rFonts w:ascii="Open Sans" w:hAnsi="Open Sans" w:cs="Open Sans"/>
          <w:bCs/>
          <w:sz w:val="18"/>
          <w:szCs w:val="18"/>
        </w:rPr>
        <w:t xml:space="preserve"> миллион</w:t>
      </w:r>
      <w:r w:rsidR="00367CAA" w:rsidRPr="00130C1B">
        <w:rPr>
          <w:rFonts w:ascii="Open Sans" w:hAnsi="Open Sans" w:cs="Open Sans"/>
          <w:bCs/>
          <w:sz w:val="18"/>
          <w:szCs w:val="18"/>
        </w:rPr>
        <w:t>ов</w:t>
      </w:r>
      <w:r w:rsidR="00B4541D" w:rsidRPr="00130C1B">
        <w:rPr>
          <w:rFonts w:ascii="Open Sans" w:hAnsi="Open Sans" w:cs="Open Sans"/>
          <w:bCs/>
          <w:sz w:val="18"/>
          <w:szCs w:val="18"/>
        </w:rPr>
        <w:t xml:space="preserve">) </w:t>
      </w:r>
      <w:proofErr w:type="spellStart"/>
      <w:r w:rsidR="00445DAC" w:rsidRPr="00130C1B">
        <w:rPr>
          <w:rFonts w:ascii="Open Sans" w:hAnsi="Open Sans" w:cs="Open Sans"/>
          <w:bCs/>
          <w:sz w:val="18"/>
          <w:szCs w:val="18"/>
        </w:rPr>
        <w:t>сум</w:t>
      </w:r>
      <w:proofErr w:type="spellEnd"/>
      <w:r w:rsidR="00B4541D" w:rsidRPr="00130C1B">
        <w:rPr>
          <w:rFonts w:ascii="Open Sans" w:hAnsi="Open Sans" w:cs="Open Sans"/>
          <w:bCs/>
          <w:sz w:val="18"/>
          <w:szCs w:val="18"/>
        </w:rPr>
        <w:t>;</w:t>
      </w:r>
    </w:p>
    <w:p w14:paraId="564B8351" w14:textId="7449294F" w:rsidR="0032002F" w:rsidRPr="00130C1B" w:rsidRDefault="0008259B" w:rsidP="004C1FF9">
      <w:pPr>
        <w:pStyle w:val="af7"/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Страховая сумма</w:t>
      </w:r>
      <w:r w:rsidR="009F0891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устанавливаемая по каждому из видов страхования, уменьшается на размер совершенной выплаты и в случае последующих выплат в отношении этого же страхового случая </w:t>
      </w:r>
      <w:r w:rsidR="009F0891" w:rsidRPr="00130C1B">
        <w:rPr>
          <w:rFonts w:ascii="Open Sans" w:hAnsi="Open Sans" w:cs="Open Sans"/>
          <w:sz w:val="18"/>
          <w:szCs w:val="18"/>
        </w:rPr>
        <w:t>С</w:t>
      </w:r>
      <w:r w:rsidRPr="00130C1B">
        <w:rPr>
          <w:rFonts w:ascii="Open Sans" w:hAnsi="Open Sans" w:cs="Open Sans"/>
          <w:sz w:val="18"/>
          <w:szCs w:val="18"/>
        </w:rPr>
        <w:t>траховщик производит выплаты с учетом уменьшенной страховой суммы</w:t>
      </w:r>
      <w:r w:rsidR="00367CAA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исходя из размера</w:t>
      </w:r>
      <w:r w:rsidR="00367CAA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оставшегося после произведения первой выплаты.</w:t>
      </w:r>
    </w:p>
    <w:p w14:paraId="05713851" w14:textId="77777777" w:rsidR="004B1CA2" w:rsidRPr="00130C1B" w:rsidRDefault="004B1CA2" w:rsidP="00D97B85">
      <w:pPr>
        <w:tabs>
          <w:tab w:val="left" w:pos="851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</w:p>
    <w:p w14:paraId="638A3259" w14:textId="6BF15B17" w:rsidR="00FF71C2" w:rsidRPr="00130C1B" w:rsidRDefault="00D97B85" w:rsidP="008F4710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 xml:space="preserve">8. СРОК ДЕЙСТВИЯ </w:t>
      </w:r>
      <w:r w:rsidR="004F1C51" w:rsidRPr="00130C1B">
        <w:rPr>
          <w:rFonts w:ascii="Open Sans" w:hAnsi="Open Sans" w:cs="Open Sans"/>
          <w:b/>
          <w:bCs/>
          <w:sz w:val="18"/>
          <w:szCs w:val="18"/>
        </w:rPr>
        <w:t>СТРАХОВАНИЯ</w:t>
      </w:r>
    </w:p>
    <w:p w14:paraId="30D56BCA" w14:textId="06BA831D" w:rsidR="009D0D81" w:rsidRPr="00130C1B" w:rsidRDefault="00F03AF9" w:rsidP="009D0D81">
      <w:pPr>
        <w:pStyle w:val="af7"/>
        <w:numPr>
          <w:ilvl w:val="1"/>
          <w:numId w:val="37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Период страхования </w:t>
      </w:r>
      <w:r w:rsidR="00611169" w:rsidRPr="00130C1B">
        <w:rPr>
          <w:rFonts w:ascii="Open Sans" w:hAnsi="Open Sans" w:cs="Open Sans"/>
          <w:sz w:val="18"/>
          <w:szCs w:val="18"/>
        </w:rPr>
        <w:t xml:space="preserve">Пользователя </w:t>
      </w:r>
      <w:r w:rsidR="002650E5" w:rsidRPr="00130C1B">
        <w:rPr>
          <w:rFonts w:ascii="Open Sans" w:hAnsi="Open Sans" w:cs="Open Sans"/>
          <w:sz w:val="18"/>
          <w:szCs w:val="18"/>
        </w:rPr>
        <w:t xml:space="preserve">(Застрахованного лица) </w:t>
      </w:r>
      <w:r w:rsidRPr="00130C1B">
        <w:rPr>
          <w:rFonts w:ascii="Open Sans" w:hAnsi="Open Sans" w:cs="Open Sans"/>
          <w:sz w:val="18"/>
          <w:szCs w:val="18"/>
        </w:rPr>
        <w:t xml:space="preserve">в отношении </w:t>
      </w:r>
      <w:r w:rsidR="00611169" w:rsidRPr="00130C1B">
        <w:rPr>
          <w:rFonts w:ascii="Open Sans" w:hAnsi="Open Sans" w:cs="Open Sans"/>
          <w:sz w:val="18"/>
          <w:szCs w:val="18"/>
        </w:rPr>
        <w:t>каждого случая использования самоката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C109D9" w:rsidRPr="00130C1B">
        <w:rPr>
          <w:rFonts w:ascii="Open Sans" w:hAnsi="Open Sans" w:cs="Open Sans"/>
          <w:sz w:val="18"/>
          <w:szCs w:val="18"/>
        </w:rPr>
        <w:t xml:space="preserve">начинается с момента начала поездки в соответствии с данными </w:t>
      </w:r>
      <w:r w:rsidR="000F3037" w:rsidRPr="00130C1B">
        <w:rPr>
          <w:rFonts w:ascii="Open Sans" w:hAnsi="Open Sans" w:cs="Open Sans"/>
          <w:sz w:val="18"/>
          <w:szCs w:val="18"/>
        </w:rPr>
        <w:t xml:space="preserve">мобильного приложения </w:t>
      </w:r>
      <w:r w:rsidR="000F3037" w:rsidRPr="00130C1B">
        <w:rPr>
          <w:rFonts w:ascii="Open Sans" w:hAnsi="Open Sans" w:cs="Open Sans"/>
          <w:snapToGrid w:val="0"/>
          <w:sz w:val="18"/>
          <w:szCs w:val="18"/>
        </w:rPr>
        <w:t>Страхователя</w:t>
      </w:r>
      <w:r w:rsidR="00C109D9" w:rsidRPr="00130C1B">
        <w:rPr>
          <w:rFonts w:ascii="Open Sans" w:hAnsi="Open Sans" w:cs="Open Sans"/>
          <w:sz w:val="18"/>
          <w:szCs w:val="18"/>
        </w:rPr>
        <w:t xml:space="preserve"> и заканчивается моментом окончания поездки в соответствии с данными </w:t>
      </w:r>
      <w:r w:rsidR="000F3037" w:rsidRPr="00130C1B">
        <w:rPr>
          <w:rFonts w:ascii="Open Sans" w:hAnsi="Open Sans" w:cs="Open Sans"/>
          <w:sz w:val="18"/>
          <w:szCs w:val="18"/>
        </w:rPr>
        <w:t xml:space="preserve">мобильного приложения </w:t>
      </w:r>
      <w:r w:rsidR="000F3037" w:rsidRPr="00130C1B">
        <w:rPr>
          <w:rFonts w:ascii="Open Sans" w:hAnsi="Open Sans" w:cs="Open Sans"/>
          <w:snapToGrid w:val="0"/>
          <w:sz w:val="18"/>
          <w:szCs w:val="18"/>
        </w:rPr>
        <w:t>Страхователя</w:t>
      </w:r>
      <w:r w:rsidR="00CF2390" w:rsidRPr="00130C1B">
        <w:rPr>
          <w:rFonts w:ascii="Open Sans" w:hAnsi="Open Sans" w:cs="Open Sans"/>
          <w:sz w:val="18"/>
          <w:szCs w:val="18"/>
        </w:rPr>
        <w:t>.</w:t>
      </w:r>
    </w:p>
    <w:p w14:paraId="091D0A8F" w14:textId="746C6632" w:rsidR="00F03AF9" w:rsidRPr="00130C1B" w:rsidRDefault="00F03AF9" w:rsidP="009D0D81">
      <w:pPr>
        <w:pStyle w:val="af7"/>
        <w:numPr>
          <w:ilvl w:val="1"/>
          <w:numId w:val="37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Конкретн</w:t>
      </w:r>
      <w:r w:rsidR="00C109D9" w:rsidRPr="00130C1B">
        <w:rPr>
          <w:rFonts w:ascii="Open Sans" w:hAnsi="Open Sans" w:cs="Open Sans"/>
          <w:sz w:val="18"/>
          <w:szCs w:val="18"/>
        </w:rPr>
        <w:t>ое время</w:t>
      </w:r>
      <w:r w:rsidRPr="00130C1B">
        <w:rPr>
          <w:rFonts w:ascii="Open Sans" w:hAnsi="Open Sans" w:cs="Open Sans"/>
          <w:sz w:val="18"/>
          <w:szCs w:val="18"/>
        </w:rPr>
        <w:t xml:space="preserve"> начала и окончания </w:t>
      </w:r>
      <w:r w:rsidR="00611169" w:rsidRPr="00130C1B">
        <w:rPr>
          <w:rFonts w:ascii="Open Sans" w:hAnsi="Open Sans" w:cs="Open Sans"/>
          <w:sz w:val="18"/>
          <w:szCs w:val="18"/>
        </w:rPr>
        <w:t>каждого П</w:t>
      </w:r>
      <w:r w:rsidRPr="00130C1B">
        <w:rPr>
          <w:rFonts w:ascii="Open Sans" w:hAnsi="Open Sans" w:cs="Open Sans"/>
          <w:sz w:val="18"/>
          <w:szCs w:val="18"/>
        </w:rPr>
        <w:t>ериода страхования</w:t>
      </w:r>
      <w:r w:rsidR="00611169" w:rsidRPr="00130C1B">
        <w:rPr>
          <w:rFonts w:ascii="Open Sans" w:hAnsi="Open Sans" w:cs="Open Sans"/>
          <w:sz w:val="18"/>
          <w:szCs w:val="18"/>
        </w:rPr>
        <w:t xml:space="preserve"> Пользователя </w:t>
      </w:r>
      <w:r w:rsidR="002650E5" w:rsidRPr="00130C1B">
        <w:rPr>
          <w:rFonts w:ascii="Open Sans" w:hAnsi="Open Sans" w:cs="Open Sans"/>
          <w:sz w:val="18"/>
          <w:szCs w:val="18"/>
        </w:rPr>
        <w:t xml:space="preserve">(Застрахованного лица) </w:t>
      </w:r>
      <w:r w:rsidR="00611169" w:rsidRPr="00130C1B">
        <w:rPr>
          <w:rFonts w:ascii="Open Sans" w:hAnsi="Open Sans" w:cs="Open Sans"/>
          <w:sz w:val="18"/>
          <w:szCs w:val="18"/>
        </w:rPr>
        <w:t>передается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611169" w:rsidRPr="00130C1B">
        <w:rPr>
          <w:rFonts w:ascii="Open Sans" w:hAnsi="Open Sans" w:cs="Open Sans"/>
          <w:sz w:val="18"/>
          <w:szCs w:val="18"/>
        </w:rPr>
        <w:t xml:space="preserve">Страхователем Страховщику в соответствии с </w:t>
      </w:r>
      <w:r w:rsidR="009D0D81" w:rsidRPr="00130C1B">
        <w:rPr>
          <w:rFonts w:ascii="Open Sans" w:hAnsi="Open Sans" w:cs="Open Sans"/>
          <w:sz w:val="18"/>
          <w:szCs w:val="18"/>
        </w:rPr>
        <w:t xml:space="preserve">условиями </w:t>
      </w:r>
      <w:r w:rsidR="00611169" w:rsidRPr="00130C1B">
        <w:rPr>
          <w:rFonts w:ascii="Open Sans" w:hAnsi="Open Sans" w:cs="Open Sans"/>
          <w:sz w:val="18"/>
          <w:szCs w:val="18"/>
        </w:rPr>
        <w:t>п</w:t>
      </w:r>
      <w:r w:rsidR="009D0D81" w:rsidRPr="00130C1B">
        <w:rPr>
          <w:rFonts w:ascii="Open Sans" w:hAnsi="Open Sans" w:cs="Open Sans"/>
          <w:sz w:val="18"/>
          <w:szCs w:val="18"/>
        </w:rPr>
        <w:t xml:space="preserve">ункта </w:t>
      </w:r>
      <w:r w:rsidR="003B6338" w:rsidRPr="00130C1B">
        <w:rPr>
          <w:rFonts w:ascii="Open Sans" w:hAnsi="Open Sans" w:cs="Open Sans"/>
          <w:sz w:val="18"/>
          <w:szCs w:val="18"/>
        </w:rPr>
        <w:t>7</w:t>
      </w:r>
      <w:r w:rsidR="00611169" w:rsidRPr="00130C1B">
        <w:rPr>
          <w:rFonts w:ascii="Open Sans" w:hAnsi="Open Sans" w:cs="Open Sans"/>
          <w:sz w:val="18"/>
          <w:szCs w:val="18"/>
        </w:rPr>
        <w:t>.3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3A2AD3E9" w14:textId="77777777" w:rsidR="00427C38" w:rsidRPr="00130C1B" w:rsidRDefault="00427C38" w:rsidP="009D0D81">
      <w:pPr>
        <w:spacing w:line="264" w:lineRule="auto"/>
        <w:ind w:right="-1"/>
        <w:jc w:val="center"/>
        <w:rPr>
          <w:rFonts w:ascii="Open Sans" w:hAnsi="Open Sans" w:cs="Open Sans"/>
          <w:sz w:val="18"/>
          <w:szCs w:val="18"/>
        </w:rPr>
      </w:pPr>
    </w:p>
    <w:p w14:paraId="181061D2" w14:textId="2051F620" w:rsidR="0016511F" w:rsidRPr="00130C1B" w:rsidRDefault="009D0D81" w:rsidP="008F4710">
      <w:pPr>
        <w:spacing w:line="264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 xml:space="preserve">9. ПРЕКРАЩЕНИЕ </w:t>
      </w:r>
      <w:r w:rsidR="002650E5" w:rsidRPr="00130C1B">
        <w:rPr>
          <w:rFonts w:ascii="Open Sans" w:hAnsi="Open Sans" w:cs="Open Sans"/>
          <w:b/>
          <w:sz w:val="18"/>
          <w:szCs w:val="18"/>
        </w:rPr>
        <w:t>СТРАХОВАНИЯ</w:t>
      </w:r>
    </w:p>
    <w:p w14:paraId="47857667" w14:textId="146299B4" w:rsidR="00F642D5" w:rsidRPr="00130C1B" w:rsidRDefault="00DA2BDD" w:rsidP="009D0D81">
      <w:pPr>
        <w:pStyle w:val="af7"/>
        <w:numPr>
          <w:ilvl w:val="1"/>
          <w:numId w:val="38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Страхование может быть прекращено в отношении конкретного Застрахованного лица (Пользователя) по письменному требованию Страхователя</w:t>
      </w:r>
      <w:r w:rsidR="00643A1A" w:rsidRPr="00130C1B">
        <w:rPr>
          <w:rFonts w:ascii="Open Sans" w:hAnsi="Open Sans" w:cs="Open Sans"/>
          <w:sz w:val="18"/>
          <w:szCs w:val="18"/>
        </w:rPr>
        <w:t>.</w:t>
      </w:r>
    </w:p>
    <w:p w14:paraId="661C2156" w14:textId="3664C047" w:rsidR="00F642D5" w:rsidRPr="00130C1B" w:rsidRDefault="00643A1A" w:rsidP="009D0D81">
      <w:pPr>
        <w:pStyle w:val="af7"/>
        <w:numPr>
          <w:ilvl w:val="1"/>
          <w:numId w:val="38"/>
        </w:numPr>
        <w:tabs>
          <w:tab w:val="left" w:pos="993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Основаниями для прекращения страхования в отношении Застрахованного лица могут быть:</w:t>
      </w:r>
    </w:p>
    <w:p w14:paraId="458C47BB" w14:textId="7311F691" w:rsidR="00643A1A" w:rsidRPr="00130C1B" w:rsidRDefault="003D1A0B" w:rsidP="00643A1A">
      <w:pPr>
        <w:pStyle w:val="af7"/>
        <w:numPr>
          <w:ilvl w:val="0"/>
          <w:numId w:val="48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умышленные действия </w:t>
      </w:r>
      <w:r w:rsidR="0029158E">
        <w:rPr>
          <w:rFonts w:ascii="Open Sans" w:hAnsi="Open Sans" w:cs="Open Sans"/>
          <w:sz w:val="18"/>
          <w:szCs w:val="18"/>
        </w:rPr>
        <w:t xml:space="preserve">Страхователя или </w:t>
      </w:r>
      <w:r>
        <w:rPr>
          <w:rFonts w:ascii="Open Sans" w:hAnsi="Open Sans" w:cs="Open Sans"/>
          <w:sz w:val="18"/>
          <w:szCs w:val="18"/>
        </w:rPr>
        <w:t xml:space="preserve">Застрахованного лица, направленные на наступление страхового случая, а также </w:t>
      </w:r>
      <w:r w:rsidR="00643A1A" w:rsidRPr="00130C1B">
        <w:rPr>
          <w:rFonts w:ascii="Open Sans" w:hAnsi="Open Sans" w:cs="Open Sans"/>
          <w:sz w:val="18"/>
          <w:szCs w:val="18"/>
        </w:rPr>
        <w:t>нарушени</w:t>
      </w:r>
      <w:r>
        <w:rPr>
          <w:rFonts w:ascii="Open Sans" w:hAnsi="Open Sans" w:cs="Open Sans"/>
          <w:sz w:val="18"/>
          <w:szCs w:val="18"/>
        </w:rPr>
        <w:t>е</w:t>
      </w:r>
      <w:r w:rsidR="00643A1A" w:rsidRPr="00130C1B">
        <w:rPr>
          <w:rFonts w:ascii="Open Sans" w:hAnsi="Open Sans" w:cs="Open Sans"/>
          <w:sz w:val="18"/>
          <w:szCs w:val="18"/>
        </w:rPr>
        <w:t xml:space="preserve"> </w:t>
      </w:r>
      <w:r w:rsidR="00D1320B" w:rsidRPr="00130C1B">
        <w:rPr>
          <w:rFonts w:ascii="Open Sans" w:hAnsi="Open Sans" w:cs="Open Sans"/>
          <w:sz w:val="18"/>
          <w:szCs w:val="18"/>
        </w:rPr>
        <w:t>или несоблюдени</w:t>
      </w:r>
      <w:r>
        <w:rPr>
          <w:rFonts w:ascii="Open Sans" w:hAnsi="Open Sans" w:cs="Open Sans"/>
          <w:sz w:val="18"/>
          <w:szCs w:val="18"/>
        </w:rPr>
        <w:t>е</w:t>
      </w:r>
      <w:r w:rsidR="00D1320B" w:rsidRPr="00130C1B">
        <w:rPr>
          <w:rFonts w:ascii="Open Sans" w:hAnsi="Open Sans" w:cs="Open Sans"/>
          <w:sz w:val="18"/>
          <w:szCs w:val="18"/>
        </w:rPr>
        <w:t xml:space="preserve"> </w:t>
      </w:r>
      <w:r w:rsidR="00643A1A" w:rsidRPr="00130C1B">
        <w:rPr>
          <w:rFonts w:ascii="Open Sans" w:hAnsi="Open Sans" w:cs="Open Sans"/>
          <w:sz w:val="18"/>
          <w:szCs w:val="18"/>
        </w:rPr>
        <w:t xml:space="preserve">Застрахованным лицом </w:t>
      </w:r>
      <w:r w:rsidR="00F235F0" w:rsidRPr="00130C1B">
        <w:rPr>
          <w:rFonts w:ascii="Open Sans" w:hAnsi="Open Sans" w:cs="Open Sans"/>
          <w:sz w:val="18"/>
          <w:szCs w:val="18"/>
        </w:rPr>
        <w:t>У</w:t>
      </w:r>
      <w:r w:rsidR="00643A1A" w:rsidRPr="00130C1B">
        <w:rPr>
          <w:rFonts w:ascii="Open Sans" w:hAnsi="Open Sans" w:cs="Open Sans"/>
          <w:sz w:val="18"/>
          <w:szCs w:val="18"/>
        </w:rPr>
        <w:t>слови</w:t>
      </w:r>
      <w:r w:rsidR="004E725D" w:rsidRPr="00130C1B">
        <w:rPr>
          <w:rFonts w:ascii="Open Sans" w:hAnsi="Open Sans" w:cs="Open Sans"/>
          <w:sz w:val="18"/>
          <w:szCs w:val="18"/>
        </w:rPr>
        <w:t>й</w:t>
      </w:r>
      <w:r w:rsidR="00643A1A" w:rsidRPr="00130C1B">
        <w:rPr>
          <w:rFonts w:ascii="Open Sans" w:hAnsi="Open Sans" w:cs="Open Sans"/>
          <w:sz w:val="18"/>
          <w:szCs w:val="18"/>
        </w:rPr>
        <w:t xml:space="preserve"> страхования или </w:t>
      </w:r>
      <w:r w:rsidR="004E725D" w:rsidRPr="00130C1B">
        <w:rPr>
          <w:rFonts w:ascii="Open Sans" w:hAnsi="Open Sans" w:cs="Open Sans"/>
          <w:sz w:val="18"/>
          <w:szCs w:val="18"/>
        </w:rPr>
        <w:t>Договора (Соглашения) аренды, заключенного со Страхователем;</w:t>
      </w:r>
    </w:p>
    <w:p w14:paraId="7A389E63" w14:textId="6C931F92" w:rsidR="004E725D" w:rsidRPr="00130C1B" w:rsidRDefault="004E725D" w:rsidP="00643A1A">
      <w:pPr>
        <w:pStyle w:val="af7"/>
        <w:numPr>
          <w:ilvl w:val="0"/>
          <w:numId w:val="48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</w:t>
      </w:r>
      <w:r w:rsidR="00FB1EFD" w:rsidRPr="00130C1B">
        <w:rPr>
          <w:rFonts w:ascii="Open Sans" w:hAnsi="Open Sans" w:cs="Open Sans"/>
          <w:sz w:val="18"/>
          <w:szCs w:val="18"/>
        </w:rPr>
        <w:t xml:space="preserve">выявлении заключения страхования в отношении </w:t>
      </w:r>
      <w:r w:rsidR="00A519AD" w:rsidRPr="00130C1B">
        <w:rPr>
          <w:rFonts w:ascii="Open Sans" w:hAnsi="Open Sans" w:cs="Open Sans"/>
          <w:sz w:val="18"/>
          <w:szCs w:val="18"/>
        </w:rPr>
        <w:t>Застрахованного лица, не соответствующего требованиям, предусмотренным пунктом 1.2;</w:t>
      </w:r>
    </w:p>
    <w:p w14:paraId="1E21A33A" w14:textId="26F05B4F" w:rsidR="00A519AD" w:rsidRPr="00130C1B" w:rsidRDefault="00A519AD" w:rsidP="00643A1A">
      <w:pPr>
        <w:pStyle w:val="af7"/>
        <w:numPr>
          <w:ilvl w:val="0"/>
          <w:numId w:val="48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 иных случаях, предусмотренных законодательством Республики Узбекистан.</w:t>
      </w:r>
    </w:p>
    <w:p w14:paraId="120CE21E" w14:textId="134B51C6" w:rsidR="00F867CB" w:rsidRDefault="00F867CB" w:rsidP="009D0D81">
      <w:pPr>
        <w:spacing w:line="264" w:lineRule="auto"/>
        <w:ind w:right="-1"/>
        <w:jc w:val="center"/>
        <w:rPr>
          <w:rFonts w:ascii="Open Sans" w:hAnsi="Open Sans" w:cs="Open Sans"/>
          <w:sz w:val="18"/>
          <w:szCs w:val="18"/>
        </w:rPr>
      </w:pPr>
    </w:p>
    <w:p w14:paraId="6D79819D" w14:textId="77777777" w:rsidR="00104CB7" w:rsidRDefault="00104CB7" w:rsidP="009D0D81">
      <w:pPr>
        <w:spacing w:line="264" w:lineRule="auto"/>
        <w:ind w:right="-1"/>
        <w:jc w:val="center"/>
        <w:rPr>
          <w:rFonts w:ascii="Open Sans" w:hAnsi="Open Sans" w:cs="Open Sans"/>
          <w:sz w:val="18"/>
          <w:szCs w:val="18"/>
        </w:rPr>
      </w:pPr>
    </w:p>
    <w:p w14:paraId="7EB9736D" w14:textId="7E4715F0" w:rsidR="00FF71C2" w:rsidRPr="00130C1B" w:rsidRDefault="009D0D81" w:rsidP="008F4710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lastRenderedPageBreak/>
        <w:t>10. ПРАВА И ОБЯЗАННОСТИ СТОРОН</w:t>
      </w:r>
    </w:p>
    <w:p w14:paraId="5E1A21B6" w14:textId="77777777" w:rsidR="004C4E78" w:rsidRPr="00130C1B" w:rsidRDefault="00B14C22" w:rsidP="004C4E78">
      <w:pPr>
        <w:pStyle w:val="af7"/>
        <w:numPr>
          <w:ilvl w:val="1"/>
          <w:numId w:val="40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Страховщик обязан:</w:t>
      </w:r>
    </w:p>
    <w:p w14:paraId="686C7122" w14:textId="77777777" w:rsidR="004C1086" w:rsidRPr="00130C1B" w:rsidRDefault="00B14C22" w:rsidP="004C108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принять решение о выплате либо об отказе в выплате страхового возмещения</w:t>
      </w:r>
      <w:r w:rsidR="00A62425" w:rsidRPr="00130C1B">
        <w:rPr>
          <w:rFonts w:ascii="Open Sans" w:hAnsi="Open Sans" w:cs="Open Sans"/>
          <w:sz w:val="18"/>
          <w:szCs w:val="18"/>
        </w:rPr>
        <w:t xml:space="preserve"> после получения полного комплекта документов, подтверждающих факт, причины и размер убытка, при этом, в случае принятия решения об отказе</w:t>
      </w:r>
      <w:r w:rsidR="00A241ED" w:rsidRPr="00130C1B">
        <w:rPr>
          <w:rFonts w:ascii="Open Sans" w:hAnsi="Open Sans" w:cs="Open Sans"/>
          <w:sz w:val="18"/>
          <w:szCs w:val="18"/>
        </w:rPr>
        <w:t>,</w:t>
      </w:r>
      <w:r w:rsidR="00A62425" w:rsidRPr="00130C1B">
        <w:rPr>
          <w:rFonts w:ascii="Open Sans" w:hAnsi="Open Sans" w:cs="Open Sans"/>
          <w:sz w:val="18"/>
          <w:szCs w:val="18"/>
        </w:rPr>
        <w:t xml:space="preserve"> </w:t>
      </w:r>
      <w:r w:rsidR="00A241ED" w:rsidRPr="00130C1B">
        <w:rPr>
          <w:rFonts w:ascii="Open Sans" w:hAnsi="Open Sans" w:cs="Open Sans"/>
          <w:sz w:val="18"/>
          <w:szCs w:val="18"/>
        </w:rPr>
        <w:t xml:space="preserve">письменно </w:t>
      </w:r>
      <w:r w:rsidRPr="00130C1B">
        <w:rPr>
          <w:rFonts w:ascii="Open Sans" w:hAnsi="Open Sans" w:cs="Open Sans"/>
          <w:sz w:val="18"/>
          <w:szCs w:val="18"/>
        </w:rPr>
        <w:t xml:space="preserve">сообщить </w:t>
      </w:r>
      <w:r w:rsidR="001D3D69" w:rsidRPr="00130C1B">
        <w:rPr>
          <w:rFonts w:ascii="Open Sans" w:hAnsi="Open Sans" w:cs="Open Sans"/>
          <w:sz w:val="18"/>
          <w:szCs w:val="18"/>
        </w:rPr>
        <w:t xml:space="preserve">Выгодоприобретателю </w:t>
      </w:r>
      <w:r w:rsidRPr="00130C1B">
        <w:rPr>
          <w:rFonts w:ascii="Open Sans" w:hAnsi="Open Sans" w:cs="Open Sans"/>
          <w:sz w:val="18"/>
          <w:szCs w:val="18"/>
        </w:rPr>
        <w:t>в течение 15 рабочих дней</w:t>
      </w:r>
      <w:r w:rsidR="004C1086" w:rsidRPr="00130C1B">
        <w:rPr>
          <w:rFonts w:ascii="Open Sans" w:hAnsi="Open Sans" w:cs="Open Sans"/>
          <w:sz w:val="18"/>
          <w:szCs w:val="18"/>
        </w:rPr>
        <w:t>;</w:t>
      </w:r>
    </w:p>
    <w:p w14:paraId="3C35FA7E" w14:textId="332AA975" w:rsidR="00116F42" w:rsidRPr="00130C1B" w:rsidRDefault="004C1086" w:rsidP="004C108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производить в</w:t>
      </w:r>
      <w:r w:rsidR="00116F42" w:rsidRPr="00130C1B">
        <w:rPr>
          <w:rFonts w:ascii="Open Sans" w:hAnsi="Open Sans" w:cs="Open Sans"/>
          <w:sz w:val="18"/>
          <w:szCs w:val="18"/>
        </w:rPr>
        <w:t>ыплат</w:t>
      </w:r>
      <w:r w:rsidRPr="00130C1B">
        <w:rPr>
          <w:rFonts w:ascii="Open Sans" w:hAnsi="Open Sans" w:cs="Open Sans"/>
          <w:sz w:val="18"/>
          <w:szCs w:val="18"/>
        </w:rPr>
        <w:t>у</w:t>
      </w:r>
      <w:r w:rsidR="00116F42" w:rsidRPr="00130C1B">
        <w:rPr>
          <w:rFonts w:ascii="Open Sans" w:hAnsi="Open Sans" w:cs="Open Sans"/>
          <w:sz w:val="18"/>
          <w:szCs w:val="18"/>
        </w:rPr>
        <w:t xml:space="preserve"> страхового возмещения в </w:t>
      </w:r>
      <w:r w:rsidR="00710BF8" w:rsidRPr="00130C1B">
        <w:rPr>
          <w:rFonts w:ascii="Open Sans" w:hAnsi="Open Sans" w:cs="Open Sans"/>
          <w:sz w:val="18"/>
          <w:szCs w:val="18"/>
        </w:rPr>
        <w:t xml:space="preserve">течение </w:t>
      </w:r>
      <w:r w:rsidR="001D3D69" w:rsidRPr="00130C1B">
        <w:rPr>
          <w:rFonts w:ascii="Open Sans" w:hAnsi="Open Sans" w:cs="Open Sans"/>
          <w:sz w:val="18"/>
          <w:szCs w:val="18"/>
        </w:rPr>
        <w:t>1</w:t>
      </w:r>
      <w:r w:rsidR="00EE0EF1" w:rsidRPr="00130C1B">
        <w:rPr>
          <w:rFonts w:ascii="Open Sans" w:hAnsi="Open Sans" w:cs="Open Sans"/>
          <w:sz w:val="18"/>
          <w:szCs w:val="18"/>
        </w:rPr>
        <w:t>0</w:t>
      </w:r>
      <w:r w:rsidR="00710BF8" w:rsidRPr="00130C1B">
        <w:rPr>
          <w:rFonts w:ascii="Open Sans" w:hAnsi="Open Sans" w:cs="Open Sans"/>
          <w:sz w:val="18"/>
          <w:szCs w:val="18"/>
        </w:rPr>
        <w:t xml:space="preserve"> (</w:t>
      </w:r>
      <w:r w:rsidR="00EE0EF1" w:rsidRPr="00130C1B">
        <w:rPr>
          <w:rFonts w:ascii="Open Sans" w:hAnsi="Open Sans" w:cs="Open Sans"/>
          <w:sz w:val="18"/>
          <w:szCs w:val="18"/>
        </w:rPr>
        <w:t>Десяти</w:t>
      </w:r>
      <w:r w:rsidR="00710BF8" w:rsidRPr="00130C1B">
        <w:rPr>
          <w:rFonts w:ascii="Open Sans" w:hAnsi="Open Sans" w:cs="Open Sans"/>
          <w:sz w:val="18"/>
          <w:szCs w:val="18"/>
        </w:rPr>
        <w:t>) рабочих дней</w:t>
      </w:r>
      <w:r w:rsidR="00116F42" w:rsidRPr="00130C1B">
        <w:rPr>
          <w:rFonts w:ascii="Open Sans" w:hAnsi="Open Sans" w:cs="Open Sans"/>
          <w:sz w:val="18"/>
          <w:szCs w:val="18"/>
        </w:rPr>
        <w:t xml:space="preserve"> после </w:t>
      </w:r>
      <w:r w:rsidR="00EE0EF1" w:rsidRPr="00130C1B">
        <w:rPr>
          <w:rFonts w:ascii="Open Sans" w:hAnsi="Open Sans" w:cs="Open Sans"/>
          <w:sz w:val="18"/>
          <w:szCs w:val="18"/>
        </w:rPr>
        <w:t>утверждения страхового Акта (</w:t>
      </w:r>
      <w:r w:rsidR="00710BF8" w:rsidRPr="00130C1B">
        <w:rPr>
          <w:rFonts w:ascii="Open Sans" w:hAnsi="Open Sans" w:cs="Open Sans"/>
          <w:sz w:val="18"/>
          <w:szCs w:val="18"/>
        </w:rPr>
        <w:t>принятия решения</w:t>
      </w:r>
      <w:r w:rsidR="00EE0EF1" w:rsidRPr="00130C1B">
        <w:rPr>
          <w:rFonts w:ascii="Open Sans" w:hAnsi="Open Sans" w:cs="Open Sans"/>
          <w:sz w:val="18"/>
          <w:szCs w:val="18"/>
        </w:rPr>
        <w:t>)</w:t>
      </w:r>
      <w:r w:rsidR="00710BF8" w:rsidRPr="00130C1B">
        <w:rPr>
          <w:rFonts w:ascii="Open Sans" w:hAnsi="Open Sans" w:cs="Open Sans"/>
          <w:sz w:val="18"/>
          <w:szCs w:val="18"/>
        </w:rPr>
        <w:t>.</w:t>
      </w:r>
      <w:r w:rsidRPr="00130C1B">
        <w:rPr>
          <w:rFonts w:ascii="Open Sans" w:hAnsi="Open Sans" w:cs="Open Sans"/>
          <w:sz w:val="18"/>
          <w:szCs w:val="18"/>
        </w:rPr>
        <w:t xml:space="preserve"> При этом, д</w:t>
      </w:r>
      <w:r w:rsidR="00116F42" w:rsidRPr="00130C1B">
        <w:rPr>
          <w:rFonts w:ascii="Open Sans" w:hAnsi="Open Sans" w:cs="Open Sans"/>
          <w:sz w:val="18"/>
          <w:szCs w:val="18"/>
        </w:rPr>
        <w:t>нем выплаты страхового возмещения считается день списания средств с расчетного счета Страховщика.</w:t>
      </w:r>
    </w:p>
    <w:p w14:paraId="5309FE91" w14:textId="650A1452" w:rsidR="00B14C22" w:rsidRPr="00130C1B" w:rsidRDefault="00B14C22" w:rsidP="00894676">
      <w:pPr>
        <w:pStyle w:val="af7"/>
        <w:numPr>
          <w:ilvl w:val="1"/>
          <w:numId w:val="40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Страхователь обязан:</w:t>
      </w:r>
    </w:p>
    <w:p w14:paraId="4177DE1D" w14:textId="06569156" w:rsidR="00B14C22" w:rsidRPr="00130C1B" w:rsidRDefault="00B14C22" w:rsidP="00894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уплатить страховую премию;</w:t>
      </w:r>
    </w:p>
    <w:p w14:paraId="2E90C56B" w14:textId="501ECE23" w:rsidR="00B14C22" w:rsidRPr="00130C1B" w:rsidRDefault="00557864" w:rsidP="00894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передавать Страховщику информацию о </w:t>
      </w:r>
      <w:r w:rsidR="00AC00C1" w:rsidRPr="00130C1B">
        <w:rPr>
          <w:rFonts w:ascii="Open Sans" w:hAnsi="Open Sans" w:cs="Open Sans"/>
          <w:sz w:val="18"/>
          <w:szCs w:val="18"/>
        </w:rPr>
        <w:t>поездке</w:t>
      </w:r>
      <w:r w:rsidR="00894676" w:rsidRPr="00130C1B">
        <w:rPr>
          <w:rFonts w:ascii="Open Sans" w:hAnsi="Open Sans" w:cs="Open Sans"/>
          <w:sz w:val="18"/>
          <w:szCs w:val="18"/>
        </w:rPr>
        <w:t xml:space="preserve"> и </w:t>
      </w:r>
      <w:r w:rsidRPr="00130C1B">
        <w:rPr>
          <w:rFonts w:ascii="Open Sans" w:hAnsi="Open Sans" w:cs="Open Sans"/>
          <w:sz w:val="18"/>
          <w:szCs w:val="18"/>
        </w:rPr>
        <w:t>Периоде страхования Пользователя</w:t>
      </w:r>
      <w:r w:rsidR="00B14C22" w:rsidRPr="00130C1B">
        <w:rPr>
          <w:rFonts w:ascii="Open Sans" w:hAnsi="Open Sans" w:cs="Open Sans"/>
          <w:sz w:val="18"/>
          <w:szCs w:val="18"/>
        </w:rPr>
        <w:t>;</w:t>
      </w:r>
    </w:p>
    <w:p w14:paraId="02F26D45" w14:textId="500BA1E9" w:rsidR="00881FD7" w:rsidRPr="00130C1B" w:rsidRDefault="00A152B3" w:rsidP="00894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довести до </w:t>
      </w:r>
      <w:r w:rsidR="00B821F6" w:rsidRPr="00130C1B">
        <w:rPr>
          <w:rFonts w:ascii="Open Sans" w:hAnsi="Open Sans" w:cs="Open Sans"/>
          <w:sz w:val="18"/>
          <w:szCs w:val="18"/>
        </w:rPr>
        <w:t>Застрахованного лица Условия страхования;</w:t>
      </w:r>
    </w:p>
    <w:p w14:paraId="2956A9EA" w14:textId="694F405C" w:rsidR="003C5623" w:rsidRPr="00130C1B" w:rsidRDefault="003C5623" w:rsidP="00894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довести до сведения Пользователя путем информационного сообщения при использовании мобильного приложения информацию о том, что при обнаружении обстоятельств, которые могут послужить основанием для предъявления претензии или иска третьих лиц, Пользователь обязан предпринять все возможные меры для уменьшения размера ущерба, обеспечить документальное оформление события, в трехдневный срок в письменном виде сообщить о событии Страховщику с указанием причин, обстоятельств и возможных последствий </w:t>
      </w:r>
      <w:r w:rsidR="00F867CB" w:rsidRPr="00130C1B">
        <w:rPr>
          <w:rFonts w:ascii="Open Sans" w:hAnsi="Open Sans" w:cs="Open Sans"/>
          <w:sz w:val="18"/>
          <w:szCs w:val="18"/>
        </w:rPr>
        <w:t>событий</w:t>
      </w:r>
      <w:r w:rsidR="000859B9" w:rsidRPr="00130C1B">
        <w:rPr>
          <w:rFonts w:ascii="Open Sans" w:hAnsi="Open Sans" w:cs="Open Sans"/>
          <w:sz w:val="18"/>
          <w:szCs w:val="18"/>
        </w:rPr>
        <w:t>.</w:t>
      </w:r>
      <w:r w:rsidRPr="00130C1B">
        <w:rPr>
          <w:rFonts w:ascii="Open Sans" w:hAnsi="Open Sans" w:cs="Open Sans"/>
          <w:sz w:val="18"/>
          <w:szCs w:val="18"/>
        </w:rPr>
        <w:t xml:space="preserve"> Заявить о событии можно любым способом, указанным в </w:t>
      </w:r>
      <w:r w:rsidR="00DA3E80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="0044254E" w:rsidRPr="00130C1B">
        <w:rPr>
          <w:rFonts w:ascii="Open Sans" w:hAnsi="Open Sans" w:cs="Open Sans"/>
          <w:sz w:val="18"/>
          <w:szCs w:val="18"/>
        </w:rPr>
        <w:t>10.3.1</w:t>
      </w:r>
      <w:r w:rsidR="00776549" w:rsidRPr="00130C1B">
        <w:rPr>
          <w:rFonts w:ascii="Open Sans" w:hAnsi="Open Sans" w:cs="Open Sans"/>
          <w:sz w:val="18"/>
          <w:szCs w:val="18"/>
        </w:rPr>
        <w:t>;</w:t>
      </w:r>
    </w:p>
    <w:p w14:paraId="22019CE1" w14:textId="6285DD11" w:rsidR="00DA3E80" w:rsidRPr="00130C1B" w:rsidRDefault="00DA3E80" w:rsidP="00894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по запросу </w:t>
      </w:r>
      <w:r w:rsidR="00776549" w:rsidRPr="00130C1B">
        <w:rPr>
          <w:rFonts w:ascii="Open Sans" w:hAnsi="Open Sans" w:cs="Open Sans"/>
          <w:sz w:val="18"/>
          <w:szCs w:val="18"/>
        </w:rPr>
        <w:t xml:space="preserve">Страховщика предоставлять </w:t>
      </w:r>
      <w:r w:rsidRPr="00130C1B">
        <w:rPr>
          <w:rFonts w:ascii="Open Sans" w:hAnsi="Open Sans" w:cs="Open Sans"/>
          <w:sz w:val="18"/>
          <w:szCs w:val="18"/>
        </w:rPr>
        <w:t xml:space="preserve">данные, автоматически считываемые с </w:t>
      </w:r>
      <w:proofErr w:type="spellStart"/>
      <w:r w:rsidRPr="00130C1B">
        <w:rPr>
          <w:rFonts w:ascii="Open Sans" w:hAnsi="Open Sans" w:cs="Open Sans"/>
          <w:sz w:val="18"/>
          <w:szCs w:val="18"/>
        </w:rPr>
        <w:t>электросамоката</w:t>
      </w:r>
      <w:proofErr w:type="spellEnd"/>
      <w:r w:rsidRPr="00130C1B">
        <w:rPr>
          <w:rFonts w:ascii="Open Sans" w:hAnsi="Open Sans" w:cs="Open Sans"/>
          <w:sz w:val="18"/>
          <w:szCs w:val="18"/>
        </w:rPr>
        <w:t>, которые могут послужить подтверждением факта и времени события, причинившего вред</w:t>
      </w:r>
      <w:r w:rsidR="00776549" w:rsidRPr="00130C1B">
        <w:rPr>
          <w:rFonts w:ascii="Open Sans" w:hAnsi="Open Sans" w:cs="Open Sans"/>
          <w:sz w:val="18"/>
          <w:szCs w:val="18"/>
        </w:rPr>
        <w:t>;</w:t>
      </w:r>
    </w:p>
    <w:p w14:paraId="7CC1322D" w14:textId="3A25EC3D" w:rsidR="00A152B3" w:rsidRPr="00130C1B" w:rsidRDefault="00881FD7" w:rsidP="00894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совершать другие действия, предусмотренные </w:t>
      </w:r>
      <w:r w:rsidR="00D92D45" w:rsidRPr="00130C1B">
        <w:rPr>
          <w:rFonts w:ascii="Open Sans" w:hAnsi="Open Sans" w:cs="Open Sans"/>
          <w:sz w:val="18"/>
          <w:szCs w:val="18"/>
        </w:rPr>
        <w:t>Условиями страхования</w:t>
      </w:r>
      <w:r w:rsidR="00DA3E80" w:rsidRPr="00130C1B">
        <w:rPr>
          <w:rFonts w:ascii="Open Sans" w:hAnsi="Open Sans" w:cs="Open Sans"/>
          <w:sz w:val="18"/>
          <w:szCs w:val="18"/>
        </w:rPr>
        <w:t>.</w:t>
      </w:r>
    </w:p>
    <w:p w14:paraId="29735482" w14:textId="3EF079CF" w:rsidR="00A152B3" w:rsidRPr="00130C1B" w:rsidRDefault="00A152B3" w:rsidP="00776549">
      <w:pPr>
        <w:pStyle w:val="af7"/>
        <w:numPr>
          <w:ilvl w:val="1"/>
          <w:numId w:val="40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Пользователь / Выгодоприобретатель обязан:</w:t>
      </w:r>
    </w:p>
    <w:p w14:paraId="487DDACA" w14:textId="783BAFB6" w:rsidR="000C76B0" w:rsidRPr="00130C1B" w:rsidRDefault="000C76B0" w:rsidP="00A8374C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сообщить в компетентные органы:</w:t>
      </w:r>
    </w:p>
    <w:p w14:paraId="1F3F4FE0" w14:textId="750C3185" w:rsidR="000C76B0" w:rsidRPr="00130C1B" w:rsidRDefault="000C76B0" w:rsidP="00A8374C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 случае ДТП (повреждения автомобиля, мопеда, мотоцикла) – </w:t>
      </w:r>
      <w:r w:rsidR="00A8374C" w:rsidRPr="00130C1B">
        <w:rPr>
          <w:rFonts w:ascii="Open Sans" w:hAnsi="Open Sans" w:cs="Open Sans"/>
          <w:sz w:val="18"/>
          <w:szCs w:val="18"/>
        </w:rPr>
        <w:t xml:space="preserve">в органы внутренних дел </w:t>
      </w:r>
      <w:r w:rsidRPr="00130C1B">
        <w:rPr>
          <w:rFonts w:ascii="Open Sans" w:hAnsi="Open Sans" w:cs="Open Sans"/>
          <w:sz w:val="18"/>
          <w:szCs w:val="18"/>
        </w:rPr>
        <w:t>(телефон 102);</w:t>
      </w:r>
    </w:p>
    <w:p w14:paraId="5AE80BB5" w14:textId="79343C74" w:rsidR="00CE742B" w:rsidRPr="00130C1B" w:rsidRDefault="000C76B0" w:rsidP="00A8374C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при причинении вреда жизни, здоровью</w:t>
      </w:r>
      <w:r w:rsidR="008C6FAC" w:rsidRPr="00130C1B">
        <w:rPr>
          <w:rFonts w:ascii="Open Sans" w:hAnsi="Open Sans" w:cs="Open Sans"/>
          <w:sz w:val="18"/>
          <w:szCs w:val="18"/>
        </w:rPr>
        <w:t xml:space="preserve"> Пользователя </w:t>
      </w:r>
      <w:r w:rsidRPr="00130C1B">
        <w:rPr>
          <w:rFonts w:ascii="Open Sans" w:hAnsi="Open Sans" w:cs="Open Sans"/>
          <w:sz w:val="18"/>
          <w:szCs w:val="18"/>
        </w:rPr>
        <w:t>– вызвать скорую помощь или самостоятельно добраться до травмпункта не позднее 24 часов с момента происшествия</w:t>
      </w:r>
      <w:r w:rsidR="00CE742B" w:rsidRPr="00130C1B">
        <w:rPr>
          <w:rFonts w:ascii="Open Sans" w:hAnsi="Open Sans" w:cs="Open Sans"/>
          <w:sz w:val="18"/>
          <w:szCs w:val="18"/>
        </w:rPr>
        <w:t>;</w:t>
      </w:r>
    </w:p>
    <w:p w14:paraId="1315F599" w14:textId="0347E514" w:rsidR="000C76B0" w:rsidRPr="00130C1B" w:rsidRDefault="00CE742B" w:rsidP="00A8374C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причинении вреда жизни, здоровью иного Физического лица – вызвать патрульно-постовую службу </w:t>
      </w:r>
      <w:r w:rsidR="005F010E" w:rsidRPr="00130C1B">
        <w:rPr>
          <w:rFonts w:ascii="Open Sans" w:hAnsi="Open Sans" w:cs="Open Sans"/>
          <w:sz w:val="18"/>
          <w:szCs w:val="18"/>
        </w:rPr>
        <w:t xml:space="preserve">или </w:t>
      </w:r>
      <w:proofErr w:type="spellStart"/>
      <w:r w:rsidR="005F010E" w:rsidRPr="00130C1B">
        <w:rPr>
          <w:rFonts w:ascii="Open Sans" w:hAnsi="Open Sans" w:cs="Open Sans"/>
          <w:sz w:val="18"/>
          <w:szCs w:val="18"/>
        </w:rPr>
        <w:t>нацгвардию</w:t>
      </w:r>
      <w:proofErr w:type="spellEnd"/>
      <w:r w:rsidRPr="00130C1B">
        <w:rPr>
          <w:rFonts w:ascii="Open Sans" w:hAnsi="Open Sans" w:cs="Open Sans"/>
          <w:sz w:val="18"/>
          <w:szCs w:val="18"/>
        </w:rPr>
        <w:t>, вызвать скорую помощь или самостоятельно добраться до травмпункта не позднее 24 часов с момента происшествия;</w:t>
      </w:r>
    </w:p>
    <w:p w14:paraId="4C7BB610" w14:textId="245105AC" w:rsidR="000C76B0" w:rsidRPr="00130C1B" w:rsidRDefault="000C76B0" w:rsidP="00A8374C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- при причинении вреда имуществу, кроме ДТП </w:t>
      </w:r>
      <w:r w:rsidRPr="00130C1B">
        <w:rPr>
          <w:rFonts w:ascii="Open Sans" w:hAnsi="Open Sans" w:cs="Open Sans"/>
          <w:color w:val="000000"/>
          <w:sz w:val="18"/>
          <w:szCs w:val="18"/>
        </w:rPr>
        <w:t>(повреждения автомобиля) – вызвать патрульно-постовую службу</w:t>
      </w:r>
      <w:r w:rsidR="005F010E" w:rsidRPr="00130C1B">
        <w:rPr>
          <w:rFonts w:ascii="Open Sans" w:hAnsi="Open Sans" w:cs="Open Sans"/>
          <w:color w:val="000000"/>
          <w:sz w:val="18"/>
          <w:szCs w:val="18"/>
        </w:rPr>
        <w:t>.</w:t>
      </w:r>
    </w:p>
    <w:p w14:paraId="4AB8E31F" w14:textId="77777777" w:rsidR="00445D36" w:rsidRPr="00130C1B" w:rsidRDefault="00B14C22" w:rsidP="00445D3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зафиксировать картину события</w:t>
      </w:r>
      <w:r w:rsidR="00A152B3" w:rsidRPr="00130C1B">
        <w:rPr>
          <w:rFonts w:ascii="Open Sans" w:hAnsi="Open Sans" w:cs="Open Sans"/>
          <w:sz w:val="18"/>
          <w:szCs w:val="18"/>
        </w:rPr>
        <w:t>/происшествия, в результате которого причинен вред,</w:t>
      </w:r>
      <w:r w:rsidRPr="00130C1B">
        <w:rPr>
          <w:rFonts w:ascii="Open Sans" w:hAnsi="Open Sans" w:cs="Open Sans"/>
          <w:sz w:val="18"/>
          <w:szCs w:val="18"/>
        </w:rPr>
        <w:t xml:space="preserve"> с помощью фотографий, видеосъемки или иным аналогичным способом;</w:t>
      </w:r>
    </w:p>
    <w:p w14:paraId="5A9E4869" w14:textId="77777777" w:rsidR="00445D36" w:rsidRPr="00130C1B" w:rsidRDefault="004A3385" w:rsidP="00445D3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color w:val="000000"/>
          <w:sz w:val="18"/>
          <w:szCs w:val="18"/>
        </w:rPr>
        <w:t xml:space="preserve">Если вред </w:t>
      </w:r>
      <w:r w:rsidR="0021098E" w:rsidRPr="00130C1B">
        <w:rPr>
          <w:rFonts w:ascii="Open Sans" w:hAnsi="Open Sans" w:cs="Open Sans"/>
          <w:color w:val="000000"/>
          <w:sz w:val="18"/>
          <w:szCs w:val="18"/>
        </w:rPr>
        <w:t xml:space="preserve">причинен </w:t>
      </w:r>
      <w:r w:rsidRPr="00130C1B">
        <w:rPr>
          <w:rFonts w:ascii="Open Sans" w:hAnsi="Open Sans" w:cs="Open Sans"/>
          <w:color w:val="000000"/>
          <w:sz w:val="18"/>
          <w:szCs w:val="18"/>
        </w:rPr>
        <w:t>третьему лицу</w:t>
      </w:r>
      <w:r w:rsidR="0021098E" w:rsidRPr="00130C1B">
        <w:rPr>
          <w:rFonts w:ascii="Open Sans" w:hAnsi="Open Sans" w:cs="Open Sans"/>
          <w:color w:val="000000"/>
          <w:sz w:val="18"/>
          <w:szCs w:val="18"/>
        </w:rPr>
        <w:t>,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сообщит</w:t>
      </w:r>
      <w:r w:rsidR="0021098E" w:rsidRPr="00130C1B">
        <w:rPr>
          <w:rFonts w:ascii="Open Sans" w:hAnsi="Open Sans" w:cs="Open Sans"/>
          <w:sz w:val="18"/>
          <w:szCs w:val="18"/>
        </w:rPr>
        <w:t>ь</w:t>
      </w:r>
      <w:r w:rsidRPr="00130C1B">
        <w:rPr>
          <w:rFonts w:ascii="Open Sans" w:hAnsi="Open Sans" w:cs="Open Sans"/>
          <w:sz w:val="18"/>
          <w:szCs w:val="18"/>
        </w:rPr>
        <w:t xml:space="preserve"> пострадавшему, что ответственность за причинение вреда на время поездки на </w:t>
      </w:r>
      <w:r w:rsidR="000B308F" w:rsidRPr="00130C1B">
        <w:rPr>
          <w:rFonts w:ascii="Open Sans" w:hAnsi="Open Sans" w:cs="Open Sans"/>
          <w:sz w:val="18"/>
          <w:szCs w:val="18"/>
        </w:rPr>
        <w:t>велосипеде/</w:t>
      </w:r>
      <w:r w:rsidRPr="00130C1B">
        <w:rPr>
          <w:rFonts w:ascii="Open Sans" w:hAnsi="Open Sans" w:cs="Open Sans"/>
          <w:sz w:val="18"/>
          <w:szCs w:val="18"/>
        </w:rPr>
        <w:t>самокате застрахована в АО «</w:t>
      </w:r>
      <w:r w:rsidR="00445D36" w:rsidRPr="00130C1B">
        <w:rPr>
          <w:rFonts w:ascii="Open Sans" w:hAnsi="Open Sans" w:cs="Open Sans"/>
          <w:sz w:val="18"/>
          <w:szCs w:val="18"/>
        </w:rPr>
        <w:t xml:space="preserve">Страховая компания </w:t>
      </w:r>
      <w:r w:rsidR="00445D36" w:rsidRPr="00130C1B">
        <w:rPr>
          <w:rFonts w:ascii="Open Sans" w:hAnsi="Open Sans" w:cs="Open Sans"/>
          <w:sz w:val="18"/>
          <w:szCs w:val="18"/>
          <w:lang w:val="en-US"/>
        </w:rPr>
        <w:t>GROSS</w:t>
      </w:r>
      <w:r w:rsidRPr="00130C1B">
        <w:rPr>
          <w:rFonts w:ascii="Open Sans" w:hAnsi="Open Sans" w:cs="Open Sans"/>
          <w:sz w:val="18"/>
          <w:szCs w:val="18"/>
        </w:rPr>
        <w:t>»; не выплачива</w:t>
      </w:r>
      <w:r w:rsidR="0021098E" w:rsidRPr="00130C1B">
        <w:rPr>
          <w:rFonts w:ascii="Open Sans" w:hAnsi="Open Sans" w:cs="Open Sans"/>
          <w:sz w:val="18"/>
          <w:szCs w:val="18"/>
        </w:rPr>
        <w:t>ть</w:t>
      </w:r>
      <w:r w:rsidRPr="00130C1B">
        <w:rPr>
          <w:rFonts w:ascii="Open Sans" w:hAnsi="Open Sans" w:cs="Open Sans"/>
          <w:sz w:val="18"/>
          <w:szCs w:val="18"/>
        </w:rPr>
        <w:t xml:space="preserve"> возмещение, не признава</w:t>
      </w:r>
      <w:r w:rsidR="0021098E" w:rsidRPr="00130C1B">
        <w:rPr>
          <w:rFonts w:ascii="Open Sans" w:hAnsi="Open Sans" w:cs="Open Sans"/>
          <w:sz w:val="18"/>
          <w:szCs w:val="18"/>
        </w:rPr>
        <w:t>ть</w:t>
      </w:r>
      <w:r w:rsidRPr="00130C1B">
        <w:rPr>
          <w:rFonts w:ascii="Open Sans" w:hAnsi="Open Sans" w:cs="Open Sans"/>
          <w:sz w:val="18"/>
          <w:szCs w:val="18"/>
        </w:rPr>
        <w:t xml:space="preserve"> частично или полностью требования, предъявляемые в связи с данным происшествием, а также не принима</w:t>
      </w:r>
      <w:r w:rsidR="0021098E" w:rsidRPr="00130C1B">
        <w:rPr>
          <w:rFonts w:ascii="Open Sans" w:hAnsi="Open Sans" w:cs="Open Sans"/>
          <w:sz w:val="18"/>
          <w:szCs w:val="18"/>
        </w:rPr>
        <w:t>ть</w:t>
      </w:r>
      <w:r w:rsidRPr="00130C1B">
        <w:rPr>
          <w:rFonts w:ascii="Open Sans" w:hAnsi="Open Sans" w:cs="Open Sans"/>
          <w:sz w:val="18"/>
          <w:szCs w:val="18"/>
        </w:rPr>
        <w:t xml:space="preserve"> на себя каких-либо прямых или косвенных обязательств по урегулированию</w:t>
      </w:r>
      <w:r w:rsidRPr="00130C1B">
        <w:rPr>
          <w:rFonts w:ascii="Open Sans" w:hAnsi="Open Sans" w:cs="Open Sans"/>
          <w:color w:val="000000"/>
          <w:sz w:val="18"/>
          <w:szCs w:val="18"/>
        </w:rPr>
        <w:t xml:space="preserve"> таких требований без письменного согласия Страховщика.</w:t>
      </w:r>
    </w:p>
    <w:p w14:paraId="2227C409" w14:textId="5BE4BD98" w:rsidR="0003651F" w:rsidRPr="00130C1B" w:rsidRDefault="0003651F" w:rsidP="00445D3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При обнаружении обстоятельств, а также в случае события/происшествия, которые повлекли причинения вреда и/или могут послужить основанием для предъявления претензии или иска третьих лиц, предпринять все возможные меры для уменьшения размера ущерба, обеспечить документальное оформление события, в трехдневный срок в письменном виде сообщить о событии Страховщику с указанием причин, обстоятельств и возможных последствий события (заявить о событии</w:t>
      </w:r>
      <w:r w:rsidR="00954FB3" w:rsidRPr="00130C1B">
        <w:rPr>
          <w:rFonts w:ascii="Open Sans" w:hAnsi="Open Sans" w:cs="Open Sans"/>
          <w:sz w:val="18"/>
          <w:szCs w:val="18"/>
        </w:rPr>
        <w:t xml:space="preserve"> Страховщику</w:t>
      </w:r>
      <w:r w:rsidRPr="00130C1B">
        <w:rPr>
          <w:rFonts w:ascii="Open Sans" w:hAnsi="Open Sans" w:cs="Open Sans"/>
          <w:sz w:val="18"/>
          <w:szCs w:val="18"/>
        </w:rPr>
        <w:t xml:space="preserve"> можно любым способом, указанным в </w:t>
      </w:r>
      <w:r w:rsidR="00C30A01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Pr="00130C1B">
        <w:rPr>
          <w:rFonts w:ascii="Open Sans" w:hAnsi="Open Sans" w:cs="Open Sans"/>
          <w:sz w:val="18"/>
          <w:szCs w:val="18"/>
        </w:rPr>
        <w:t>10.</w:t>
      </w:r>
      <w:r w:rsidR="00954FB3" w:rsidRPr="00130C1B">
        <w:rPr>
          <w:rFonts w:ascii="Open Sans" w:hAnsi="Open Sans" w:cs="Open Sans"/>
          <w:sz w:val="18"/>
          <w:szCs w:val="18"/>
        </w:rPr>
        <w:t>5</w:t>
      </w:r>
      <w:r w:rsidRPr="00130C1B">
        <w:rPr>
          <w:rFonts w:ascii="Open Sans" w:hAnsi="Open Sans" w:cs="Open Sans"/>
          <w:sz w:val="18"/>
          <w:szCs w:val="18"/>
        </w:rPr>
        <w:t>).</w:t>
      </w:r>
    </w:p>
    <w:p w14:paraId="6EADC8E9" w14:textId="77777777" w:rsidR="000C76B0" w:rsidRPr="00130C1B" w:rsidRDefault="000C76B0" w:rsidP="00485A34">
      <w:pPr>
        <w:spacing w:line="264" w:lineRule="auto"/>
        <w:ind w:firstLine="567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 xml:space="preserve">В уведомлении </w:t>
      </w:r>
      <w:r w:rsidR="00F606AD" w:rsidRPr="00130C1B">
        <w:rPr>
          <w:rFonts w:ascii="Open Sans" w:hAnsi="Open Sans" w:cs="Open Sans"/>
          <w:b/>
          <w:bCs/>
          <w:sz w:val="18"/>
          <w:szCs w:val="18"/>
        </w:rPr>
        <w:t xml:space="preserve">Страховщику </w:t>
      </w:r>
      <w:r w:rsidRPr="00130C1B">
        <w:rPr>
          <w:rFonts w:ascii="Open Sans" w:hAnsi="Open Sans" w:cs="Open Sans"/>
          <w:b/>
          <w:bCs/>
          <w:sz w:val="18"/>
          <w:szCs w:val="18"/>
        </w:rPr>
        <w:t>необходимо указать следующую информацию:</w:t>
      </w:r>
    </w:p>
    <w:p w14:paraId="1C0174F4" w14:textId="3C08BA29" w:rsidR="000C76B0" w:rsidRPr="00130C1B" w:rsidRDefault="000C76B0" w:rsidP="00C30A01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Наименование Компании, у которой </w:t>
      </w:r>
      <w:r w:rsidR="00FD67EC" w:rsidRPr="00130C1B">
        <w:rPr>
          <w:rFonts w:ascii="Open Sans" w:hAnsi="Open Sans" w:cs="Open Sans"/>
          <w:sz w:val="18"/>
          <w:szCs w:val="18"/>
        </w:rPr>
        <w:t>Пользователь</w:t>
      </w:r>
      <w:r w:rsidRPr="00130C1B">
        <w:rPr>
          <w:rFonts w:ascii="Open Sans" w:hAnsi="Open Sans" w:cs="Open Sans"/>
          <w:sz w:val="18"/>
          <w:szCs w:val="18"/>
        </w:rPr>
        <w:t xml:space="preserve"> взял в прокат самокат </w:t>
      </w:r>
      <w:r w:rsidR="00F867CB" w:rsidRPr="00130C1B">
        <w:rPr>
          <w:rFonts w:ascii="Open Sans" w:hAnsi="Open Sans" w:cs="Open Sans"/>
          <w:sz w:val="18"/>
          <w:szCs w:val="18"/>
        </w:rPr>
        <w:t>и название мобильного приложения «</w:t>
      </w:r>
      <w:r w:rsidR="00441096" w:rsidRPr="00130C1B">
        <w:rPr>
          <w:rFonts w:ascii="Open Sans" w:hAnsi="Open Sans" w:cs="Open Sans"/>
          <w:sz w:val="18"/>
          <w:szCs w:val="18"/>
        </w:rPr>
        <w:t>IZZY</w:t>
      </w:r>
      <w:r w:rsidR="00F867CB" w:rsidRPr="00130C1B">
        <w:rPr>
          <w:rFonts w:ascii="Open Sans" w:hAnsi="Open Sans" w:cs="Open Sans"/>
          <w:sz w:val="18"/>
          <w:szCs w:val="18"/>
        </w:rPr>
        <w:t>»</w:t>
      </w:r>
      <w:r w:rsidR="00C30A01" w:rsidRPr="00130C1B">
        <w:rPr>
          <w:rFonts w:ascii="Open Sans" w:hAnsi="Open Sans" w:cs="Open Sans"/>
          <w:sz w:val="18"/>
          <w:szCs w:val="18"/>
        </w:rPr>
        <w:t>;</w:t>
      </w:r>
    </w:p>
    <w:p w14:paraId="7EF0741A" w14:textId="77777777" w:rsidR="000C76B0" w:rsidRPr="00130C1B" w:rsidRDefault="000C76B0" w:rsidP="00C30A01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Идентификационный номер поездки;</w:t>
      </w:r>
    </w:p>
    <w:p w14:paraId="69A303E0" w14:textId="77777777" w:rsidR="000C76B0" w:rsidRPr="00130C1B" w:rsidRDefault="000C76B0" w:rsidP="00C30A01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дата события;</w:t>
      </w:r>
    </w:p>
    <w:p w14:paraId="2DD8A116" w14:textId="77777777" w:rsidR="000C76B0" w:rsidRPr="00130C1B" w:rsidRDefault="000C76B0" w:rsidP="00C30A01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lastRenderedPageBreak/>
        <w:t>диагноз (если известен);</w:t>
      </w:r>
    </w:p>
    <w:p w14:paraId="6AA8945E" w14:textId="33AF3F96" w:rsidR="000C76B0" w:rsidRPr="00130C1B" w:rsidRDefault="000C76B0" w:rsidP="00C30A01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ФИО и контактные данные</w:t>
      </w:r>
      <w:r w:rsidR="00DA2229" w:rsidRPr="00130C1B">
        <w:rPr>
          <w:rFonts w:ascii="Open Sans" w:hAnsi="Open Sans" w:cs="Open Sans"/>
          <w:sz w:val="18"/>
          <w:szCs w:val="18"/>
        </w:rPr>
        <w:t xml:space="preserve"> Застрахованного лица.</w:t>
      </w:r>
    </w:p>
    <w:p w14:paraId="6DA7A37E" w14:textId="77777777" w:rsidR="00485A34" w:rsidRPr="00130C1B" w:rsidRDefault="00A152B3" w:rsidP="00485A34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Для получения страховой выплаты в части возмещения вреда, причиненного жизни и здоровью </w:t>
      </w:r>
      <w:r w:rsidR="00AF383E" w:rsidRPr="00130C1B">
        <w:rPr>
          <w:rFonts w:ascii="Open Sans" w:hAnsi="Open Sans" w:cs="Open Sans"/>
          <w:sz w:val="18"/>
          <w:szCs w:val="18"/>
        </w:rPr>
        <w:t>третьего лица (физического ущерба)</w:t>
      </w:r>
      <w:r w:rsidR="00EB0949" w:rsidRPr="00130C1B">
        <w:rPr>
          <w:rFonts w:ascii="Open Sans" w:hAnsi="Open Sans" w:cs="Open Sans"/>
          <w:sz w:val="18"/>
          <w:szCs w:val="18"/>
        </w:rPr>
        <w:t>,</w:t>
      </w:r>
      <w:r w:rsidR="00AF383E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Выгодоприобретатель представля</w:t>
      </w:r>
      <w:r w:rsidR="00FA6A54" w:rsidRPr="00130C1B">
        <w:rPr>
          <w:rFonts w:ascii="Open Sans" w:hAnsi="Open Sans" w:cs="Open Sans"/>
          <w:sz w:val="18"/>
          <w:szCs w:val="18"/>
        </w:rPr>
        <w:t>е</w:t>
      </w:r>
      <w:r w:rsidRPr="00130C1B">
        <w:rPr>
          <w:rFonts w:ascii="Open Sans" w:hAnsi="Open Sans" w:cs="Open Sans"/>
          <w:sz w:val="18"/>
          <w:szCs w:val="18"/>
        </w:rPr>
        <w:t xml:space="preserve">т Страховщику </w:t>
      </w:r>
      <w:r w:rsidR="00C23194" w:rsidRPr="00130C1B">
        <w:rPr>
          <w:rFonts w:ascii="Open Sans" w:hAnsi="Open Sans" w:cs="Open Sans"/>
          <w:sz w:val="18"/>
          <w:szCs w:val="18"/>
        </w:rPr>
        <w:t xml:space="preserve">следующие </w:t>
      </w:r>
      <w:r w:rsidRPr="00130C1B">
        <w:rPr>
          <w:rFonts w:ascii="Open Sans" w:hAnsi="Open Sans" w:cs="Open Sans"/>
          <w:color w:val="000000"/>
          <w:sz w:val="18"/>
          <w:szCs w:val="18"/>
          <w:lang w:bidi="ru-RU"/>
        </w:rPr>
        <w:t>документы</w:t>
      </w:r>
      <w:r w:rsidR="00C23194" w:rsidRPr="00130C1B">
        <w:rPr>
          <w:rFonts w:ascii="Open Sans" w:hAnsi="Open Sans" w:cs="Open Sans"/>
          <w:color w:val="000000"/>
          <w:sz w:val="18"/>
          <w:szCs w:val="18"/>
          <w:lang w:bidi="ru-RU"/>
        </w:rPr>
        <w:t>:</w:t>
      </w:r>
    </w:p>
    <w:p w14:paraId="1748D238" w14:textId="42CA8045" w:rsidR="004F3A02" w:rsidRPr="00130C1B" w:rsidRDefault="004F3A02" w:rsidP="00485A34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 xml:space="preserve">в случае </w:t>
      </w:r>
      <w:r w:rsidRPr="00130C1B">
        <w:rPr>
          <w:rFonts w:ascii="Open Sans" w:hAnsi="Open Sans" w:cs="Open Sans"/>
          <w:b/>
          <w:bCs/>
          <w:sz w:val="18"/>
          <w:szCs w:val="18"/>
        </w:rPr>
        <w:t>смерти:</w:t>
      </w:r>
    </w:p>
    <w:p w14:paraId="5FB55AA0" w14:textId="23C8E799" w:rsidR="00C23194" w:rsidRPr="00130C1B" w:rsidRDefault="000C76B0" w:rsidP="00485A34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Нотариально заверенная ко</w:t>
      </w:r>
      <w:r w:rsidR="00C23194" w:rsidRPr="00130C1B">
        <w:rPr>
          <w:rFonts w:ascii="Open Sans" w:hAnsi="Open Sans" w:cs="Open Sans"/>
          <w:sz w:val="18"/>
          <w:szCs w:val="18"/>
        </w:rPr>
        <w:t>пия свидетельства о смерти</w:t>
      </w:r>
      <w:r w:rsidR="00832096" w:rsidRPr="00130C1B">
        <w:rPr>
          <w:rFonts w:ascii="Open Sans" w:hAnsi="Open Sans" w:cs="Open Sans"/>
          <w:sz w:val="18"/>
          <w:szCs w:val="18"/>
        </w:rPr>
        <w:t>;</w:t>
      </w:r>
    </w:p>
    <w:p w14:paraId="4B629360" w14:textId="77777777" w:rsidR="00C23194" w:rsidRPr="00130C1B" w:rsidRDefault="00C23194" w:rsidP="00485A34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копия предусмотренного действующим законодательством документа, содержащего сведения о причине смерти Потерпевшего (медицинское свидетельство о смерти, заключение судебно-медицинской экспертизы, справка о смерти и т.п.);</w:t>
      </w:r>
    </w:p>
    <w:p w14:paraId="1FBCAF41" w14:textId="7D5C9928" w:rsidR="00C23194" w:rsidRPr="00130C1B" w:rsidRDefault="00C23194" w:rsidP="00832096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</w:pPr>
      <w:r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 xml:space="preserve">при назначении </w:t>
      </w:r>
      <w:r w:rsidR="00832096"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>и</w:t>
      </w:r>
      <w:r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 xml:space="preserve">нвалидности I, II или </w:t>
      </w:r>
      <w:r w:rsidR="00AE1AAC"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>III</w:t>
      </w:r>
      <w:r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 xml:space="preserve"> группы:</w:t>
      </w:r>
    </w:p>
    <w:p w14:paraId="249C213D" w14:textId="09EF9D46" w:rsidR="000C76B0" w:rsidRPr="00130C1B" w:rsidRDefault="000C76B0" w:rsidP="00832096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Заверенная копия справки </w:t>
      </w:r>
      <w:r w:rsidR="00832096" w:rsidRPr="00130C1B">
        <w:rPr>
          <w:rFonts w:ascii="Open Sans" w:hAnsi="Open Sans" w:cs="Open Sans"/>
          <w:sz w:val="18"/>
          <w:szCs w:val="18"/>
        </w:rPr>
        <w:t xml:space="preserve">ВТЭК </w:t>
      </w:r>
      <w:r w:rsidRPr="00130C1B">
        <w:rPr>
          <w:rFonts w:ascii="Open Sans" w:hAnsi="Open Sans" w:cs="Open Sans"/>
          <w:sz w:val="18"/>
          <w:szCs w:val="18"/>
        </w:rPr>
        <w:t>об установлении группы инвалидности;</w:t>
      </w:r>
    </w:p>
    <w:p w14:paraId="14B3E5B9" w14:textId="046E1A8A" w:rsidR="000C76B0" w:rsidRPr="00130C1B" w:rsidRDefault="00FF1306" w:rsidP="00832096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</w:t>
      </w:r>
      <w:r w:rsidR="000C76B0" w:rsidRPr="00130C1B">
        <w:rPr>
          <w:rFonts w:ascii="Open Sans" w:hAnsi="Open Sans" w:cs="Open Sans"/>
          <w:sz w:val="18"/>
          <w:szCs w:val="18"/>
        </w:rPr>
        <w:t xml:space="preserve">опия Направления на </w:t>
      </w:r>
      <w:r w:rsidRPr="00130C1B">
        <w:rPr>
          <w:rFonts w:ascii="Open Sans" w:hAnsi="Open Sans" w:cs="Open Sans"/>
          <w:sz w:val="18"/>
          <w:szCs w:val="18"/>
        </w:rPr>
        <w:t>ВТЭК</w:t>
      </w:r>
      <w:r w:rsidR="000C76B0" w:rsidRPr="00130C1B">
        <w:rPr>
          <w:rFonts w:ascii="Open Sans" w:hAnsi="Open Sans" w:cs="Open Sans"/>
          <w:sz w:val="18"/>
          <w:szCs w:val="18"/>
        </w:rPr>
        <w:t>, заверенная печатью лечебного учреждения и копия обратного талона к нему, заверенная выдавшим органом;</w:t>
      </w:r>
    </w:p>
    <w:p w14:paraId="5480A566" w14:textId="1DDDF0EE" w:rsidR="000C76B0" w:rsidRPr="00130C1B" w:rsidRDefault="000C76B0" w:rsidP="00832096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Выписки из медицинских документов Пострадавшего о лечении по поводу события, послужившего основанием для установления группы инвалидности, содержащие дату и обстоятельства заявленного случая (травмы и т.п.), историю развития заявленной патологии и сведения о перенесенных ранее заболеваниях; полный клинический диагноз, время начала и окончания лечения, результаты диагностических исследований (рентгенографии, КТ, МРТ, анализов и т.д.), подтверждающие установленный диагноз, сведения о проведенном лечении;</w:t>
      </w:r>
    </w:p>
    <w:p w14:paraId="665626EC" w14:textId="49F369E8" w:rsidR="000C76B0" w:rsidRPr="00130C1B" w:rsidRDefault="000C76B0" w:rsidP="00832096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 xml:space="preserve">Дополнительно </w:t>
      </w:r>
      <w:r w:rsidR="00AF383E" w:rsidRPr="00130C1B">
        <w:rPr>
          <w:rFonts w:ascii="Open Sans" w:hAnsi="Open Sans" w:cs="Open Sans"/>
          <w:b/>
          <w:bCs/>
          <w:sz w:val="18"/>
          <w:szCs w:val="18"/>
        </w:rPr>
        <w:t xml:space="preserve">Страховщиком </w:t>
      </w:r>
      <w:r w:rsidRPr="00130C1B">
        <w:rPr>
          <w:rFonts w:ascii="Open Sans" w:hAnsi="Open Sans" w:cs="Open Sans"/>
          <w:b/>
          <w:bCs/>
          <w:sz w:val="18"/>
          <w:szCs w:val="18"/>
        </w:rPr>
        <w:t>могут быть запрошены:</w:t>
      </w:r>
    </w:p>
    <w:p w14:paraId="12202905" w14:textId="2BD16D45" w:rsidR="000C76B0" w:rsidRPr="00130C1B" w:rsidRDefault="000C76B0" w:rsidP="00FF1306">
      <w:pPr>
        <w:pStyle w:val="af7"/>
        <w:widowControl w:val="0"/>
        <w:numPr>
          <w:ilvl w:val="0"/>
          <w:numId w:val="42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выписка из истории болезни (в случае стационарного лечения) и из амбулаторной карты (в случае амбулаторного лечения) за последние 5 лет (в случае инвалидности в результате заболевания) с указанием общего физического состояния, точных диагнозов и дат их постановки, предписанного и проведенного лечения, дат госпитализации; </w:t>
      </w:r>
    </w:p>
    <w:p w14:paraId="76D24CE6" w14:textId="4066936E" w:rsidR="000C76B0" w:rsidRPr="00130C1B" w:rsidRDefault="000C76B0" w:rsidP="00FF1306">
      <w:pPr>
        <w:pStyle w:val="af7"/>
        <w:widowControl w:val="0"/>
        <w:numPr>
          <w:ilvl w:val="0"/>
          <w:numId w:val="42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протокол проведения освидетельствования в</w:t>
      </w:r>
      <w:r w:rsidR="00114772" w:rsidRPr="00130C1B">
        <w:rPr>
          <w:rFonts w:ascii="Open Sans" w:hAnsi="Open Sans" w:cs="Open Sans"/>
          <w:sz w:val="18"/>
          <w:szCs w:val="18"/>
        </w:rPr>
        <w:t xml:space="preserve"> ВТЭК</w:t>
      </w:r>
      <w:r w:rsidRPr="00130C1B">
        <w:rPr>
          <w:rFonts w:ascii="Open Sans" w:hAnsi="Open Sans" w:cs="Open Sans"/>
          <w:sz w:val="18"/>
          <w:szCs w:val="18"/>
        </w:rPr>
        <w:t xml:space="preserve"> установленной формы.</w:t>
      </w:r>
    </w:p>
    <w:p w14:paraId="7CDD1A92" w14:textId="3AF8F59B" w:rsidR="00C23194" w:rsidRPr="00130C1B" w:rsidRDefault="00C23194" w:rsidP="00114772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</w:pPr>
      <w:r w:rsidRPr="00130C1B">
        <w:rPr>
          <w:rFonts w:ascii="Open Sans" w:hAnsi="Open Sans" w:cs="Open Sans"/>
          <w:b/>
          <w:bCs/>
          <w:color w:val="000000"/>
          <w:sz w:val="18"/>
          <w:szCs w:val="18"/>
          <w:lang w:bidi="ru-RU"/>
        </w:rPr>
        <w:t>при нанесении травмы (травматического повреждения):</w:t>
      </w:r>
    </w:p>
    <w:p w14:paraId="49A5B466" w14:textId="75069580" w:rsidR="00B34DD1" w:rsidRPr="00130C1B" w:rsidRDefault="00061BE8" w:rsidP="002F2908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справка из медицинского учреждения с указанием диагноза и сроков лечения, удостоверяющая обращение Потерпевшего в медицинское учреждение по поводу ущерба здоровью</w:t>
      </w:r>
      <w:r w:rsidR="00B34DD1" w:rsidRPr="00130C1B">
        <w:rPr>
          <w:rFonts w:ascii="Open Sans" w:hAnsi="Open Sans" w:cs="Open Sans"/>
          <w:sz w:val="18"/>
          <w:szCs w:val="18"/>
        </w:rPr>
        <w:t>.</w:t>
      </w:r>
    </w:p>
    <w:p w14:paraId="6784647E" w14:textId="4373B9A5" w:rsidR="000C76B0" w:rsidRPr="00130C1B" w:rsidRDefault="00B34DD1" w:rsidP="002F2908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н</w:t>
      </w:r>
      <w:r w:rsidR="00061BE8" w:rsidRPr="00130C1B">
        <w:rPr>
          <w:rFonts w:ascii="Open Sans" w:hAnsi="Open Sans" w:cs="Open Sans"/>
          <w:sz w:val="18"/>
          <w:szCs w:val="18"/>
        </w:rPr>
        <w:t xml:space="preserve">аступление травматических повреждений, приведенных в </w:t>
      </w:r>
      <w:r w:rsidR="00114772" w:rsidRPr="00130C1B">
        <w:rPr>
          <w:rFonts w:ascii="Open Sans" w:hAnsi="Open Sans" w:cs="Open Sans"/>
          <w:sz w:val="18"/>
          <w:szCs w:val="18"/>
        </w:rPr>
        <w:t>нормативах, должно</w:t>
      </w:r>
      <w:r w:rsidR="00061BE8" w:rsidRPr="00130C1B">
        <w:rPr>
          <w:rFonts w:ascii="Open Sans" w:hAnsi="Open Sans" w:cs="Open Sans"/>
          <w:sz w:val="18"/>
          <w:szCs w:val="18"/>
        </w:rPr>
        <w:t xml:space="preserve"> быть подтверждено справкой травмпункта или травматологического отделения поликлиники (больницы), выданной в течение 24 часов с момента наступления несчастного случая.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0C76B0" w:rsidRPr="00130C1B">
        <w:rPr>
          <w:rFonts w:ascii="Open Sans" w:hAnsi="Open Sans" w:cs="Open Sans"/>
          <w:sz w:val="18"/>
          <w:szCs w:val="18"/>
        </w:rPr>
        <w:t>В медицинских документах, в том числе должны быть указаны:</w:t>
      </w:r>
    </w:p>
    <w:p w14:paraId="5D1016F4" w14:textId="2709306E" w:rsidR="000C76B0" w:rsidRPr="00130C1B" w:rsidRDefault="000C76B0" w:rsidP="00B34DD1">
      <w:pPr>
        <w:pStyle w:val="af7"/>
        <w:widowControl w:val="0"/>
        <w:numPr>
          <w:ilvl w:val="0"/>
          <w:numId w:val="42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дата</w:t>
      </w:r>
      <w:r w:rsidR="00F83DB0" w:rsidRPr="00130C1B">
        <w:rPr>
          <w:rFonts w:ascii="Open Sans" w:hAnsi="Open Sans" w:cs="Open Sans"/>
          <w:sz w:val="18"/>
          <w:szCs w:val="18"/>
        </w:rPr>
        <w:t>, время</w:t>
      </w:r>
      <w:r w:rsidRPr="00130C1B">
        <w:rPr>
          <w:rFonts w:ascii="Open Sans" w:hAnsi="Open Sans" w:cs="Open Sans"/>
          <w:sz w:val="18"/>
          <w:szCs w:val="18"/>
        </w:rPr>
        <w:t xml:space="preserve"> и обстоятельства получения травмы;</w:t>
      </w:r>
    </w:p>
    <w:p w14:paraId="4D4D7F08" w14:textId="0CD90981" w:rsidR="00061BE8" w:rsidRPr="00130C1B" w:rsidRDefault="000C76B0" w:rsidP="00B34DD1">
      <w:pPr>
        <w:pStyle w:val="af7"/>
        <w:widowControl w:val="0"/>
        <w:numPr>
          <w:ilvl w:val="0"/>
          <w:numId w:val="42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полный клинический диагноз.</w:t>
      </w:r>
    </w:p>
    <w:p w14:paraId="7B35E9C2" w14:textId="77777777" w:rsidR="007C53AB" w:rsidRPr="00130C1B" w:rsidRDefault="00F83DB0" w:rsidP="007C53AB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для получения страховой выплаты в части возмещения вреда, причиненного имуществу, Выгодоприобретатель предоставля</w:t>
      </w:r>
      <w:r w:rsidR="00EE5C63" w:rsidRPr="00130C1B">
        <w:rPr>
          <w:rFonts w:ascii="Open Sans" w:hAnsi="Open Sans" w:cs="Open Sans"/>
          <w:b/>
          <w:bCs/>
          <w:sz w:val="18"/>
          <w:szCs w:val="18"/>
        </w:rPr>
        <w:t>е</w:t>
      </w:r>
      <w:r w:rsidRPr="00130C1B">
        <w:rPr>
          <w:rFonts w:ascii="Open Sans" w:hAnsi="Open Sans" w:cs="Open Sans"/>
          <w:b/>
          <w:bCs/>
          <w:sz w:val="18"/>
          <w:szCs w:val="18"/>
        </w:rPr>
        <w:t>т Страховщику следующие документы</w:t>
      </w:r>
      <w:r w:rsidR="00374748" w:rsidRPr="00130C1B">
        <w:rPr>
          <w:rFonts w:ascii="Open Sans" w:hAnsi="Open Sans" w:cs="Open Sans"/>
          <w:b/>
          <w:bCs/>
          <w:sz w:val="18"/>
          <w:szCs w:val="18"/>
        </w:rPr>
        <w:t>:</w:t>
      </w:r>
    </w:p>
    <w:p w14:paraId="314DE58A" w14:textId="6E5CDA77" w:rsidR="00F83DB0" w:rsidRPr="00130C1B" w:rsidRDefault="001C06E8" w:rsidP="007C53AB">
      <w:pPr>
        <w:pStyle w:val="af7"/>
        <w:numPr>
          <w:ilvl w:val="4"/>
          <w:numId w:val="40"/>
        </w:numPr>
        <w:tabs>
          <w:tab w:val="left" w:pos="1560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 случае повреждения автотранспортного средства, мотоцикла, мопеда</w:t>
      </w:r>
      <w:r w:rsidR="00F83DB0" w:rsidRPr="00130C1B">
        <w:rPr>
          <w:rFonts w:ascii="Open Sans" w:hAnsi="Open Sans" w:cs="Open Sans"/>
          <w:sz w:val="18"/>
          <w:szCs w:val="18"/>
        </w:rPr>
        <w:t>:</w:t>
      </w:r>
    </w:p>
    <w:p w14:paraId="146BAB0A" w14:textId="64537C3F" w:rsidR="001C06E8" w:rsidRPr="00130C1B" w:rsidRDefault="001C06E8" w:rsidP="007C53AB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фото-видеоматериалы, на которых зафиксирован внешний вид, состояние поврежденного имущество и его расположение относительно окружающей обстановки после наступления страхового события </w:t>
      </w:r>
      <w:r w:rsidR="00505A51" w:rsidRPr="00130C1B">
        <w:rPr>
          <w:rFonts w:ascii="Open Sans" w:hAnsi="Open Sans" w:cs="Open Sans"/>
          <w:sz w:val="18"/>
          <w:szCs w:val="18"/>
        </w:rPr>
        <w:t>(</w:t>
      </w:r>
      <w:r w:rsidRPr="00130C1B">
        <w:rPr>
          <w:rFonts w:ascii="Open Sans" w:hAnsi="Open Sans" w:cs="Open Sans"/>
          <w:sz w:val="18"/>
          <w:szCs w:val="18"/>
        </w:rPr>
        <w:t>или предостав</w:t>
      </w:r>
      <w:r w:rsidR="00505A51" w:rsidRPr="00130C1B">
        <w:rPr>
          <w:rFonts w:ascii="Open Sans" w:hAnsi="Open Sans" w:cs="Open Sans"/>
          <w:sz w:val="18"/>
          <w:szCs w:val="18"/>
        </w:rPr>
        <w:t>ля</w:t>
      </w:r>
      <w:r w:rsidR="00B31A34" w:rsidRPr="00130C1B">
        <w:rPr>
          <w:rFonts w:ascii="Open Sans" w:hAnsi="Open Sans" w:cs="Open Sans"/>
          <w:sz w:val="18"/>
          <w:szCs w:val="18"/>
        </w:rPr>
        <w:t>ю</w:t>
      </w:r>
      <w:r w:rsidR="00505A51" w:rsidRPr="00130C1B">
        <w:rPr>
          <w:rFonts w:ascii="Open Sans" w:hAnsi="Open Sans" w:cs="Open Sans"/>
          <w:sz w:val="18"/>
          <w:szCs w:val="18"/>
        </w:rPr>
        <w:t>т</w:t>
      </w:r>
      <w:r w:rsidRPr="00130C1B">
        <w:rPr>
          <w:rFonts w:ascii="Open Sans" w:hAnsi="Open Sans" w:cs="Open Sans"/>
          <w:sz w:val="18"/>
          <w:szCs w:val="18"/>
        </w:rPr>
        <w:t xml:space="preserve"> Страховщику возможность произвести осмотр поврежденного автотранспортного средства, мотоцикла, мопеда</w:t>
      </w:r>
      <w:r w:rsidR="00505A51" w:rsidRPr="00130C1B">
        <w:rPr>
          <w:rFonts w:ascii="Open Sans" w:hAnsi="Open Sans" w:cs="Open Sans"/>
          <w:sz w:val="18"/>
          <w:szCs w:val="18"/>
        </w:rPr>
        <w:t>)</w:t>
      </w:r>
      <w:r w:rsidRPr="00130C1B">
        <w:rPr>
          <w:rFonts w:ascii="Open Sans" w:hAnsi="Open Sans" w:cs="Open Sans"/>
          <w:sz w:val="18"/>
          <w:szCs w:val="18"/>
        </w:rPr>
        <w:t>;</w:t>
      </w:r>
    </w:p>
    <w:p w14:paraId="018D5230" w14:textId="02EA0053" w:rsidR="001C06E8" w:rsidRPr="00130C1B" w:rsidRDefault="001C06E8" w:rsidP="007C53AB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документы из компетентных </w:t>
      </w:r>
      <w:r w:rsidR="004A66F6" w:rsidRPr="00130C1B">
        <w:rPr>
          <w:rFonts w:ascii="Open Sans" w:hAnsi="Open Sans" w:cs="Open Sans"/>
          <w:sz w:val="18"/>
          <w:szCs w:val="18"/>
        </w:rPr>
        <w:t xml:space="preserve">правоохранительных </w:t>
      </w:r>
      <w:r w:rsidRPr="00130C1B">
        <w:rPr>
          <w:rFonts w:ascii="Open Sans" w:hAnsi="Open Sans" w:cs="Open Sans"/>
          <w:sz w:val="18"/>
          <w:szCs w:val="18"/>
        </w:rPr>
        <w:t>органов (Г</w:t>
      </w:r>
      <w:r w:rsidR="004A66F6" w:rsidRPr="00130C1B">
        <w:rPr>
          <w:rFonts w:ascii="Open Sans" w:hAnsi="Open Sans" w:cs="Open Sans"/>
          <w:sz w:val="18"/>
          <w:szCs w:val="18"/>
        </w:rPr>
        <w:t>С</w:t>
      </w:r>
      <w:r w:rsidRPr="00130C1B">
        <w:rPr>
          <w:rFonts w:ascii="Open Sans" w:hAnsi="Open Sans" w:cs="Open Sans"/>
          <w:sz w:val="18"/>
          <w:szCs w:val="18"/>
        </w:rPr>
        <w:t>БДД), подтверждающие факт, дату, причины страхового события, причинившего вред автотранспортному средству, мотоциклу, мопеду, а также перечень полученных повреждений;</w:t>
      </w:r>
    </w:p>
    <w:p w14:paraId="2596ADB7" w14:textId="716F9CD6" w:rsidR="00AF383E" w:rsidRPr="00130C1B" w:rsidRDefault="00AF383E" w:rsidP="007C53AB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документы из </w:t>
      </w:r>
      <w:r w:rsidR="004A66F6" w:rsidRPr="00130C1B">
        <w:rPr>
          <w:rFonts w:ascii="Open Sans" w:hAnsi="Open Sans" w:cs="Open Sans"/>
          <w:sz w:val="18"/>
          <w:szCs w:val="18"/>
        </w:rPr>
        <w:t>правоохранительных органов</w:t>
      </w:r>
      <w:r w:rsidRPr="00130C1B">
        <w:rPr>
          <w:rFonts w:ascii="Open Sans" w:hAnsi="Open Sans" w:cs="Open Sans"/>
          <w:sz w:val="18"/>
          <w:szCs w:val="18"/>
        </w:rPr>
        <w:t>, фиксирующие обстоятельства повреждения и перечень повреждений в случае оформления повреждения транспортного средства (для случаев, когда повреждение не было вызвано ДТП)</w:t>
      </w:r>
      <w:r w:rsidR="004A66F6" w:rsidRPr="00130C1B">
        <w:rPr>
          <w:rFonts w:ascii="Open Sans" w:hAnsi="Open Sans" w:cs="Open Sans"/>
          <w:sz w:val="18"/>
          <w:szCs w:val="18"/>
        </w:rPr>
        <w:t>;</w:t>
      </w:r>
    </w:p>
    <w:p w14:paraId="20931AC1" w14:textId="53C69153" w:rsidR="001C06E8" w:rsidRPr="00130C1B" w:rsidRDefault="001C06E8" w:rsidP="007C53AB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паспорт транспортного средства, свидетельство о регистрации – для автотранспортного средства, мотоцикла</w:t>
      </w:r>
      <w:r w:rsidR="00600316" w:rsidRPr="00130C1B">
        <w:rPr>
          <w:rFonts w:ascii="Open Sans" w:hAnsi="Open Sans" w:cs="Open Sans"/>
          <w:sz w:val="18"/>
          <w:szCs w:val="18"/>
        </w:rPr>
        <w:t>;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AB7F93" w:rsidRPr="00130C1B">
        <w:rPr>
          <w:rFonts w:ascii="Open Sans" w:hAnsi="Open Sans" w:cs="Open Sans"/>
          <w:sz w:val="18"/>
          <w:szCs w:val="18"/>
        </w:rPr>
        <w:t>Договор</w:t>
      </w:r>
      <w:r w:rsidRPr="00130C1B">
        <w:rPr>
          <w:rFonts w:ascii="Open Sans" w:hAnsi="Open Sans" w:cs="Open Sans"/>
          <w:sz w:val="18"/>
          <w:szCs w:val="18"/>
        </w:rPr>
        <w:t xml:space="preserve"> купли-продажи мопеда, свидетельство о регистрации мопеда;</w:t>
      </w:r>
    </w:p>
    <w:p w14:paraId="467611DA" w14:textId="77777777" w:rsidR="001C06E8" w:rsidRPr="00130C1B" w:rsidRDefault="001C06E8" w:rsidP="007C53AB">
      <w:pPr>
        <w:pStyle w:val="af7"/>
        <w:numPr>
          <w:ilvl w:val="0"/>
          <w:numId w:val="41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документы, подтверждающие стоимость восстановительного ремонта:</w:t>
      </w:r>
    </w:p>
    <w:p w14:paraId="3A97AF13" w14:textId="654E891B" w:rsidR="001C06E8" w:rsidRPr="00130C1B" w:rsidRDefault="001C06E8" w:rsidP="00B027AA">
      <w:pPr>
        <w:pStyle w:val="af7"/>
        <w:widowControl w:val="0"/>
        <w:numPr>
          <w:ilvl w:val="0"/>
          <w:numId w:val="42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lastRenderedPageBreak/>
        <w:t>смета/калькуляция на ремонт, заказ-наряд на ремонтные работы или экспертное заключение, составленное организацией, имеющей соответствующую лицензию, лицензию этой организации;</w:t>
      </w:r>
    </w:p>
    <w:p w14:paraId="68244A03" w14:textId="32EC87C0" w:rsidR="001C06E8" w:rsidRPr="00130C1B" w:rsidRDefault="001C06E8" w:rsidP="00B027AA">
      <w:pPr>
        <w:pStyle w:val="af7"/>
        <w:widowControl w:val="0"/>
        <w:numPr>
          <w:ilvl w:val="0"/>
          <w:numId w:val="42"/>
        </w:numPr>
        <w:tabs>
          <w:tab w:val="left" w:pos="851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документы, подтверждающие фактическую оплату восстановительного ремонта (чеки, квитанции, акт выполненных работ), если ремонтные работы произведены до получения страхового возмещения.</w:t>
      </w:r>
    </w:p>
    <w:p w14:paraId="0F60F982" w14:textId="77777777" w:rsidR="003015AD" w:rsidRPr="00130C1B" w:rsidRDefault="005A4299" w:rsidP="003015AD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Заявление о выплате страхового возмещения</w:t>
      </w:r>
      <w:r w:rsidR="0082307D" w:rsidRPr="00130C1B">
        <w:rPr>
          <w:rFonts w:ascii="Open Sans" w:hAnsi="Open Sans" w:cs="Open Sans"/>
          <w:sz w:val="18"/>
          <w:szCs w:val="18"/>
        </w:rPr>
        <w:t xml:space="preserve"> по форме Страховщика</w:t>
      </w:r>
      <w:r w:rsidR="0092226A" w:rsidRPr="00130C1B">
        <w:rPr>
          <w:rFonts w:ascii="Open Sans" w:hAnsi="Open Sans" w:cs="Open Sans"/>
          <w:sz w:val="18"/>
          <w:szCs w:val="18"/>
        </w:rPr>
        <w:t xml:space="preserve"> (Страховщик направ</w:t>
      </w:r>
      <w:r w:rsidR="00CB45D7" w:rsidRPr="00130C1B">
        <w:rPr>
          <w:rFonts w:ascii="Open Sans" w:hAnsi="Open Sans" w:cs="Open Sans"/>
          <w:sz w:val="18"/>
          <w:szCs w:val="18"/>
        </w:rPr>
        <w:t>ляе</w:t>
      </w:r>
      <w:r w:rsidR="0092226A" w:rsidRPr="00130C1B">
        <w:rPr>
          <w:rFonts w:ascii="Open Sans" w:hAnsi="Open Sans" w:cs="Open Sans"/>
          <w:sz w:val="18"/>
          <w:szCs w:val="18"/>
        </w:rPr>
        <w:t>т форму</w:t>
      </w:r>
      <w:r w:rsidR="0082307D" w:rsidRPr="00130C1B">
        <w:rPr>
          <w:rFonts w:ascii="Open Sans" w:hAnsi="Open Sans" w:cs="Open Sans"/>
          <w:sz w:val="18"/>
          <w:szCs w:val="18"/>
        </w:rPr>
        <w:t xml:space="preserve"> для заполнения Выгодоприобретателем</w:t>
      </w:r>
      <w:r w:rsidR="0092226A" w:rsidRPr="00130C1B">
        <w:rPr>
          <w:rFonts w:ascii="Open Sans" w:hAnsi="Open Sans" w:cs="Open Sans"/>
          <w:sz w:val="18"/>
          <w:szCs w:val="18"/>
        </w:rPr>
        <w:t xml:space="preserve"> при получении уведомления о событии)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7B3C0CF0" w14:textId="77777777" w:rsidR="003015AD" w:rsidRPr="00130C1B" w:rsidRDefault="0092226A" w:rsidP="003015AD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Копия п</w:t>
      </w:r>
      <w:r w:rsidR="00F16C9C" w:rsidRPr="00130C1B">
        <w:rPr>
          <w:rFonts w:ascii="Open Sans" w:hAnsi="Open Sans" w:cs="Open Sans"/>
          <w:sz w:val="18"/>
          <w:szCs w:val="18"/>
        </w:rPr>
        <w:t>аспорт</w:t>
      </w:r>
      <w:r w:rsidR="00F970BC" w:rsidRPr="00130C1B">
        <w:rPr>
          <w:rFonts w:ascii="Open Sans" w:hAnsi="Open Sans" w:cs="Open Sans"/>
          <w:sz w:val="18"/>
          <w:szCs w:val="18"/>
        </w:rPr>
        <w:t xml:space="preserve">ных данных </w:t>
      </w:r>
      <w:r w:rsidR="006B709B" w:rsidRPr="00130C1B">
        <w:rPr>
          <w:rFonts w:ascii="Open Sans" w:hAnsi="Open Sans" w:cs="Open Sans"/>
          <w:sz w:val="18"/>
          <w:szCs w:val="18"/>
        </w:rPr>
        <w:t>Выгодоприобретателя</w:t>
      </w:r>
      <w:r w:rsidR="00F970BC" w:rsidRPr="00130C1B">
        <w:rPr>
          <w:rFonts w:ascii="Open Sans" w:hAnsi="Open Sans" w:cs="Open Sans"/>
          <w:sz w:val="18"/>
          <w:szCs w:val="18"/>
        </w:rPr>
        <w:t xml:space="preserve"> (первая страница + страница с адресом);</w:t>
      </w:r>
    </w:p>
    <w:p w14:paraId="1C6FE8CB" w14:textId="77777777" w:rsidR="00B2737B" w:rsidRPr="00130C1B" w:rsidRDefault="00F970BC" w:rsidP="00B2737B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Копия паспортных данных получателя выплаты (первая страница + страница с адресом), если получатель страховой выплаты не является Пострадавшим (законный представитель несовершеннолетнего, наследник)</w:t>
      </w:r>
      <w:r w:rsidR="00F16C9C" w:rsidRPr="00130C1B">
        <w:rPr>
          <w:rFonts w:ascii="Open Sans" w:hAnsi="Open Sans" w:cs="Open Sans"/>
          <w:sz w:val="18"/>
          <w:szCs w:val="18"/>
        </w:rPr>
        <w:t>.</w:t>
      </w:r>
    </w:p>
    <w:p w14:paraId="319F7A55" w14:textId="77777777" w:rsidR="00B2737B" w:rsidRPr="00130C1B" w:rsidRDefault="0082307D" w:rsidP="00B2737B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Копия паспорта заявителя от юридического лица (в случае причинения ущерба юр</w:t>
      </w:r>
      <w:r w:rsidR="00BB7A21" w:rsidRPr="00130C1B">
        <w:rPr>
          <w:rFonts w:ascii="Open Sans" w:hAnsi="Open Sans" w:cs="Open Sans"/>
          <w:sz w:val="18"/>
          <w:szCs w:val="18"/>
        </w:rPr>
        <w:t>идическому</w:t>
      </w:r>
      <w:r w:rsidRPr="00130C1B">
        <w:rPr>
          <w:rFonts w:ascii="Open Sans" w:hAnsi="Open Sans" w:cs="Open Sans"/>
          <w:sz w:val="18"/>
          <w:szCs w:val="18"/>
        </w:rPr>
        <w:t xml:space="preserve"> лицу);</w:t>
      </w:r>
    </w:p>
    <w:p w14:paraId="08D7499E" w14:textId="77777777" w:rsidR="00B2737B" w:rsidRPr="00130C1B" w:rsidRDefault="0082307D" w:rsidP="00B2737B">
      <w:pPr>
        <w:pStyle w:val="af7"/>
        <w:numPr>
          <w:ilvl w:val="3"/>
          <w:numId w:val="40"/>
        </w:numPr>
        <w:tabs>
          <w:tab w:val="left" w:pos="1418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Заверенная копия доверенности на представление интересов юр</w:t>
      </w:r>
      <w:r w:rsidR="00BB7A21" w:rsidRPr="00130C1B">
        <w:rPr>
          <w:rFonts w:ascii="Open Sans" w:hAnsi="Open Sans" w:cs="Open Sans"/>
          <w:sz w:val="18"/>
          <w:szCs w:val="18"/>
        </w:rPr>
        <w:t>идического</w:t>
      </w:r>
      <w:r w:rsidRPr="00130C1B">
        <w:rPr>
          <w:rFonts w:ascii="Open Sans" w:hAnsi="Open Sans" w:cs="Open Sans"/>
          <w:sz w:val="18"/>
          <w:szCs w:val="18"/>
        </w:rPr>
        <w:t xml:space="preserve"> лица или документа, на основании которого представитель имеет право подавать заявление в страховую компанию (устав и т.п.);</w:t>
      </w:r>
    </w:p>
    <w:p w14:paraId="24B2A523" w14:textId="77777777" w:rsidR="00B2737B" w:rsidRPr="00130C1B" w:rsidRDefault="005A4299" w:rsidP="00B2737B">
      <w:pPr>
        <w:pStyle w:val="af7"/>
        <w:numPr>
          <w:ilvl w:val="3"/>
          <w:numId w:val="40"/>
        </w:numPr>
        <w:tabs>
          <w:tab w:val="left" w:pos="1560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 случае обращения в суд с иском о возмещении причиненного вреда – решение суда</w:t>
      </w:r>
      <w:r w:rsidR="00B2737B" w:rsidRPr="00130C1B">
        <w:rPr>
          <w:rFonts w:ascii="Open Sans" w:hAnsi="Open Sans" w:cs="Open Sans"/>
          <w:sz w:val="18"/>
          <w:szCs w:val="18"/>
        </w:rPr>
        <w:t>;</w:t>
      </w:r>
    </w:p>
    <w:p w14:paraId="099E280B" w14:textId="714A5D76" w:rsidR="00094DAC" w:rsidRPr="00130C1B" w:rsidRDefault="00094DAC" w:rsidP="00B2737B">
      <w:pPr>
        <w:pStyle w:val="af7"/>
        <w:numPr>
          <w:ilvl w:val="3"/>
          <w:numId w:val="40"/>
        </w:numPr>
        <w:tabs>
          <w:tab w:val="left" w:pos="1560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нотариально заверенную копию свидетельства о праве на наследство (страховую выплату) – в случае смерти пострадавшего и получения страховой выплаты/страхового возмещения наследником.</w:t>
      </w:r>
    </w:p>
    <w:p w14:paraId="1372F242" w14:textId="77777777" w:rsidR="00F970BC" w:rsidRPr="00130C1B" w:rsidRDefault="00F970BC" w:rsidP="008F4710">
      <w:pPr>
        <w:widowControl w:val="0"/>
        <w:tabs>
          <w:tab w:val="left" w:pos="781"/>
        </w:tabs>
        <w:spacing w:line="264" w:lineRule="auto"/>
        <w:ind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Копии документов, передаваемых Страховщику, должны быть заверены печатями организации, выдавшим оригинал документа либо нотариально.</w:t>
      </w:r>
    </w:p>
    <w:p w14:paraId="063C928C" w14:textId="77777777" w:rsidR="006C3FF0" w:rsidRPr="00130C1B" w:rsidRDefault="00CE0191" w:rsidP="006C3FF0">
      <w:pPr>
        <w:pStyle w:val="af7"/>
        <w:numPr>
          <w:ilvl w:val="1"/>
          <w:numId w:val="40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В отношении страховых случаев</w:t>
      </w:r>
      <w:r w:rsidR="009D1E7E" w:rsidRPr="00130C1B">
        <w:rPr>
          <w:rFonts w:ascii="Open Sans" w:hAnsi="Open Sans" w:cs="Open Sans"/>
          <w:b/>
          <w:sz w:val="18"/>
          <w:szCs w:val="18"/>
        </w:rPr>
        <w:t>,</w:t>
      </w:r>
      <w:r w:rsidRPr="00130C1B">
        <w:rPr>
          <w:rFonts w:ascii="Open Sans" w:hAnsi="Open Sans" w:cs="Open Sans"/>
          <w:b/>
          <w:sz w:val="18"/>
          <w:szCs w:val="18"/>
        </w:rPr>
        <w:t xml:space="preserve"> связанных с несчастными случаями с Пользователем средства индивидуальной мобильности:</w:t>
      </w:r>
    </w:p>
    <w:p w14:paraId="7F619162" w14:textId="13FDAF59" w:rsidR="00CE0191" w:rsidRPr="00130C1B" w:rsidRDefault="00CE0191" w:rsidP="006C3FF0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При наступлении страховых событий,</w:t>
      </w:r>
      <w:r w:rsidR="0055390D" w:rsidRPr="00130C1B">
        <w:rPr>
          <w:rFonts w:ascii="Open Sans" w:hAnsi="Open Sans" w:cs="Open Sans"/>
          <w:sz w:val="18"/>
          <w:szCs w:val="18"/>
        </w:rPr>
        <w:t xml:space="preserve"> связанных с травмой и/или установлением инвалидности</w:t>
      </w:r>
      <w:r w:rsidRPr="00130C1B">
        <w:rPr>
          <w:rFonts w:ascii="Open Sans" w:hAnsi="Open Sans" w:cs="Open Sans"/>
          <w:sz w:val="18"/>
          <w:szCs w:val="18"/>
        </w:rPr>
        <w:t xml:space="preserve">: </w:t>
      </w:r>
    </w:p>
    <w:p w14:paraId="5D135862" w14:textId="201F2356" w:rsidR="00CE0191" w:rsidRPr="00130C1B" w:rsidRDefault="00C300B4" w:rsidP="006C3FF0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Справка из травмпункта либо </w:t>
      </w:r>
      <w:r w:rsidR="00CE0191" w:rsidRPr="00130C1B">
        <w:rPr>
          <w:rFonts w:ascii="Open Sans" w:hAnsi="Open Sans" w:cs="Open Sans"/>
          <w:sz w:val="18"/>
          <w:szCs w:val="18"/>
        </w:rPr>
        <w:t xml:space="preserve">выписка из истории болезни с указанием диагнозов и сроков госпитализации (в случае стационарного лечения) или из амбулаторной карты (в случае амбулаторного лечения); </w:t>
      </w:r>
    </w:p>
    <w:p w14:paraId="4A328423" w14:textId="45B8F1B5" w:rsidR="00CE0191" w:rsidRPr="00130C1B" w:rsidRDefault="00CE0191" w:rsidP="006C3FF0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копии закрытых листков нетрудоспособности, заверенных отделом кадров Застрахованного</w:t>
      </w:r>
      <w:r w:rsidR="009F546D" w:rsidRPr="00130C1B">
        <w:rPr>
          <w:rFonts w:ascii="Open Sans" w:hAnsi="Open Sans" w:cs="Open Sans"/>
          <w:sz w:val="18"/>
          <w:szCs w:val="18"/>
        </w:rPr>
        <w:t xml:space="preserve"> лица</w:t>
      </w:r>
      <w:r w:rsidRPr="00130C1B">
        <w:rPr>
          <w:rFonts w:ascii="Open Sans" w:hAnsi="Open Sans" w:cs="Open Sans"/>
          <w:sz w:val="18"/>
          <w:szCs w:val="18"/>
        </w:rPr>
        <w:t>, если наступление страхового случая связано с наступлением временной нетрудоспособности или медицинских справок с указанием сроков лечения для неработающих граждан;</w:t>
      </w:r>
    </w:p>
    <w:p w14:paraId="0F041912" w14:textId="77777777" w:rsidR="00CE0191" w:rsidRPr="00130C1B" w:rsidRDefault="00CE0191" w:rsidP="006C3FF0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предусмотренный законодательством документ, выданный соответствующим уполномоченным органом, достоверно свидетельствующий о факте и обстоятельствах наступления Несчастного случая (решение суда по уголовному делу, акт расследования Несчастного случая, постановление о возбуждении уголовного дела и т.п.);</w:t>
      </w:r>
    </w:p>
    <w:p w14:paraId="2B427FA9" w14:textId="068054CC" w:rsidR="00CE0191" w:rsidRPr="00130C1B" w:rsidRDefault="00CE0191" w:rsidP="006C3FF0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направление на </w:t>
      </w:r>
      <w:r w:rsidR="009F546D" w:rsidRPr="00130C1B">
        <w:rPr>
          <w:rFonts w:ascii="Open Sans" w:hAnsi="Open Sans" w:cs="Open Sans"/>
          <w:sz w:val="18"/>
          <w:szCs w:val="18"/>
        </w:rPr>
        <w:t>ВТЭК</w:t>
      </w:r>
      <w:r w:rsidRPr="00130C1B">
        <w:rPr>
          <w:rFonts w:ascii="Open Sans" w:hAnsi="Open Sans" w:cs="Open Sans"/>
          <w:sz w:val="18"/>
          <w:szCs w:val="18"/>
        </w:rPr>
        <w:t xml:space="preserve"> и обратный талон к нему (форма № 088/у-06), если наступление страхового случая связано с установлением инвалидности;</w:t>
      </w:r>
    </w:p>
    <w:p w14:paraId="3128521C" w14:textId="1F68B8FA" w:rsidR="00CE0191" w:rsidRPr="00130C1B" w:rsidRDefault="00CE0191" w:rsidP="006C3FF0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справка учреждения </w:t>
      </w:r>
      <w:r w:rsidR="009F546D" w:rsidRPr="00130C1B">
        <w:rPr>
          <w:rFonts w:ascii="Open Sans" w:hAnsi="Open Sans" w:cs="Open Sans"/>
          <w:sz w:val="18"/>
          <w:szCs w:val="18"/>
        </w:rPr>
        <w:t>ВТЭК</w:t>
      </w:r>
      <w:r w:rsidRPr="00130C1B">
        <w:rPr>
          <w:rFonts w:ascii="Open Sans" w:hAnsi="Open Sans" w:cs="Open Sans"/>
          <w:sz w:val="18"/>
          <w:szCs w:val="18"/>
        </w:rPr>
        <w:t xml:space="preserve"> об установлении (изменении) группы инвалидности, если наступление страхового случая связано с установлением инвалидности.</w:t>
      </w:r>
    </w:p>
    <w:p w14:paraId="72E2BC3C" w14:textId="1A7D238F" w:rsidR="0055390D" w:rsidRPr="00130C1B" w:rsidRDefault="0055390D" w:rsidP="009F546D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При наступлении </w:t>
      </w:r>
      <w:r w:rsidR="009F546D" w:rsidRPr="00130C1B">
        <w:rPr>
          <w:rFonts w:ascii="Open Sans" w:hAnsi="Open Sans" w:cs="Open Sans"/>
          <w:sz w:val="18"/>
          <w:szCs w:val="18"/>
        </w:rPr>
        <w:t>страхового события,</w:t>
      </w:r>
      <w:r w:rsidRPr="00130C1B">
        <w:rPr>
          <w:rFonts w:ascii="Open Sans" w:hAnsi="Open Sans" w:cs="Open Sans"/>
          <w:sz w:val="18"/>
          <w:szCs w:val="18"/>
        </w:rPr>
        <w:t xml:space="preserve"> связанного со смертью Застрахованного</w:t>
      </w:r>
      <w:r w:rsidR="009D1E7E" w:rsidRPr="00130C1B">
        <w:rPr>
          <w:rFonts w:ascii="Open Sans" w:hAnsi="Open Sans" w:cs="Open Sans"/>
          <w:sz w:val="18"/>
          <w:szCs w:val="18"/>
        </w:rPr>
        <w:t xml:space="preserve"> (Пользователя)</w:t>
      </w:r>
      <w:r w:rsidRPr="00130C1B">
        <w:rPr>
          <w:rFonts w:ascii="Open Sans" w:hAnsi="Open Sans" w:cs="Open Sans"/>
          <w:sz w:val="18"/>
          <w:szCs w:val="18"/>
        </w:rPr>
        <w:t>:</w:t>
      </w:r>
    </w:p>
    <w:p w14:paraId="7F5C2F3F" w14:textId="77777777" w:rsidR="0055390D" w:rsidRPr="00130C1B" w:rsidRDefault="0055390D" w:rsidP="009F546D">
      <w:pPr>
        <w:numPr>
          <w:ilvl w:val="0"/>
          <w:numId w:val="43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нотариально заверенная копия свидетельства о смерти;</w:t>
      </w:r>
    </w:p>
    <w:p w14:paraId="0E8D81FF" w14:textId="77777777" w:rsidR="0055390D" w:rsidRPr="00130C1B" w:rsidRDefault="0055390D" w:rsidP="009F546D">
      <w:pPr>
        <w:numPr>
          <w:ilvl w:val="0"/>
          <w:numId w:val="43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копия предусмотренного действующим законодательством документа, содержащего сведения о причине смерти Застрахованного (медицинское свидетельство о смерти, заключение судебно-медицинской экспертизы, справка о смерти, посмертный эпикриз, патологоанатомический эпикриз и т.п.);</w:t>
      </w:r>
    </w:p>
    <w:p w14:paraId="65C0BBB9" w14:textId="77777777" w:rsidR="0055390D" w:rsidRPr="00130C1B" w:rsidRDefault="0055390D" w:rsidP="009F546D">
      <w:pPr>
        <w:numPr>
          <w:ilvl w:val="0"/>
          <w:numId w:val="43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копия, предусмотренного действующим законодательством, документа, выданного соответствующим уполномоченным органом, достоверно свидетельствующего о факте и обстоятельствах наступления Несчастного случая (акт расследования Несчастного случая, постановление о возбуждении или об отказе в возбуждении уголовного дела и т.п.);</w:t>
      </w:r>
    </w:p>
    <w:p w14:paraId="2DEE88DE" w14:textId="77777777" w:rsidR="0055390D" w:rsidRPr="00130C1B" w:rsidRDefault="0055390D" w:rsidP="009F546D">
      <w:pPr>
        <w:numPr>
          <w:ilvl w:val="0"/>
          <w:numId w:val="43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выписка из амбулаторной карты.</w:t>
      </w:r>
    </w:p>
    <w:p w14:paraId="33056C44" w14:textId="77777777" w:rsidR="0055390D" w:rsidRPr="00130C1B" w:rsidRDefault="0055390D" w:rsidP="00E32949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По требованию Страховщика предоставляются следующие документы:</w:t>
      </w:r>
    </w:p>
    <w:p w14:paraId="72172858" w14:textId="77777777" w:rsidR="0055390D" w:rsidRPr="00130C1B" w:rsidRDefault="001243E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lastRenderedPageBreak/>
        <w:t>В целях проверки наличия имущественного интереса - п</w:t>
      </w:r>
      <w:r w:rsidR="0055390D" w:rsidRPr="00130C1B">
        <w:rPr>
          <w:rFonts w:ascii="Open Sans" w:hAnsi="Open Sans" w:cs="Open Sans"/>
          <w:sz w:val="18"/>
          <w:szCs w:val="18"/>
        </w:rPr>
        <w:t>одтверждение данных аккаунта Поль</w:t>
      </w:r>
      <w:r w:rsidR="00153C4A" w:rsidRPr="00130C1B">
        <w:rPr>
          <w:rFonts w:ascii="Open Sans" w:hAnsi="Open Sans" w:cs="Open Sans"/>
          <w:sz w:val="18"/>
          <w:szCs w:val="18"/>
        </w:rPr>
        <w:t>зователя в мобильном приложении</w:t>
      </w:r>
      <w:r w:rsidR="00202D44" w:rsidRPr="00130C1B">
        <w:rPr>
          <w:rFonts w:ascii="Open Sans" w:hAnsi="Open Sans" w:cs="Open Sans"/>
          <w:sz w:val="18"/>
          <w:szCs w:val="18"/>
        </w:rPr>
        <w:t xml:space="preserve"> </w:t>
      </w:r>
      <w:r w:rsidR="0055390D" w:rsidRPr="00130C1B">
        <w:rPr>
          <w:rFonts w:ascii="Open Sans" w:hAnsi="Open Sans" w:cs="Open Sans"/>
          <w:sz w:val="18"/>
          <w:szCs w:val="18"/>
        </w:rPr>
        <w:t>(проверка соответствия номера мобильного телефона, находящегося в распоряжении пользователя, на соответствие номеру, привязанному к аккаунту в момент наступления страхового случая</w:t>
      </w:r>
      <w:r w:rsidR="00021034" w:rsidRPr="00130C1B">
        <w:rPr>
          <w:rFonts w:ascii="Open Sans" w:hAnsi="Open Sans" w:cs="Open Sans"/>
          <w:sz w:val="18"/>
          <w:szCs w:val="18"/>
        </w:rPr>
        <w:t xml:space="preserve"> и/или подтверждение обладания информацией Заявителем об идентификационном номере поездки в виде скриншота с мобильного приложения Страхователя и т.п.</w:t>
      </w:r>
      <w:r w:rsidR="0055390D" w:rsidRPr="00130C1B">
        <w:rPr>
          <w:rFonts w:ascii="Open Sans" w:hAnsi="Open Sans" w:cs="Open Sans"/>
          <w:sz w:val="18"/>
          <w:szCs w:val="18"/>
        </w:rPr>
        <w:t>);</w:t>
      </w:r>
    </w:p>
    <w:p w14:paraId="7D73A848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протокол патологоанатомического вскрытия (если вскрытие не проводилось, то предоставляется копия заявления родственников об отказе от вскрытия и копия справки из патологоанатомического отделения, на основании которой выдается свидетельство о смерти);</w:t>
      </w:r>
    </w:p>
    <w:p w14:paraId="590BDD26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акт судебно-медицинского исследования трупа;</w:t>
      </w:r>
    </w:p>
    <w:p w14:paraId="372FD28C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акт судебно-химического исследования;</w:t>
      </w:r>
    </w:p>
    <w:p w14:paraId="40AD133C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справку о наличии или отсутствия алкоголя в крови;</w:t>
      </w:r>
    </w:p>
    <w:p w14:paraId="4AC7BE7C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заключение судебно-психиатрической экспертизы;</w:t>
      </w:r>
    </w:p>
    <w:p w14:paraId="6BE38525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акт судебно-медицинской экспертизы вреда здоровью (тяжести полученных повреждений);</w:t>
      </w:r>
    </w:p>
    <w:p w14:paraId="1277BE13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судебный акт, вступивший в законную силу, если было возбуждено уголовное дело;</w:t>
      </w:r>
    </w:p>
    <w:p w14:paraId="16C3AC75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индивидуальная программа реабилитации инвалида;</w:t>
      </w:r>
    </w:p>
    <w:p w14:paraId="6BBBB7E7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медицинские документы (например, истории болезни, карты амбулаторного больного, медицинской карты/книжки, выписки из медицинской карты/книжки, справки из травматологического пункта, направления на госпитализацию); </w:t>
      </w:r>
    </w:p>
    <w:p w14:paraId="1B8B09FD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диагностические исследования (например, рентгенограмма, компьютерная томограмма, спиральная компьютерная томограмма, магнитно-резонансная томография) и их описания;</w:t>
      </w:r>
    </w:p>
    <w:p w14:paraId="400AE622" w14:textId="77777777" w:rsidR="0055390D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выписка из карты амбулаторного больного/карты травматика с указанием даты, обстоятельств получения травмы/анамнеза заболевания, полного окончательного диагноза, сроков лечения, результатов исследований, проведенного лечения;</w:t>
      </w:r>
    </w:p>
    <w:p w14:paraId="7D2B7B2B" w14:textId="77777777" w:rsidR="00CE0191" w:rsidRPr="00130C1B" w:rsidRDefault="0055390D" w:rsidP="00E32949">
      <w:pPr>
        <w:numPr>
          <w:ilvl w:val="0"/>
          <w:numId w:val="14"/>
        </w:numPr>
        <w:tabs>
          <w:tab w:val="left" w:pos="851"/>
        </w:tabs>
        <w:autoSpaceDE w:val="0"/>
        <w:autoSpaceDN w:val="0"/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справка, выданная отделом социального обеспечения по месту жительства родителей, опекуна, попечителя</w:t>
      </w:r>
    </w:p>
    <w:p w14:paraId="08211224" w14:textId="20F7FAF3" w:rsidR="0055390D" w:rsidRPr="00130C1B" w:rsidRDefault="0055390D" w:rsidP="00E32949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b/>
          <w:i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 случае если Застрахованн</w:t>
      </w:r>
      <w:r w:rsidR="00E32949" w:rsidRPr="00130C1B">
        <w:rPr>
          <w:rFonts w:ascii="Open Sans" w:hAnsi="Open Sans" w:cs="Open Sans"/>
          <w:sz w:val="18"/>
          <w:szCs w:val="18"/>
        </w:rPr>
        <w:t xml:space="preserve">ое лицо </w:t>
      </w:r>
      <w:r w:rsidRPr="00130C1B">
        <w:rPr>
          <w:rFonts w:ascii="Open Sans" w:hAnsi="Open Sans" w:cs="Open Sans"/>
          <w:sz w:val="18"/>
          <w:szCs w:val="18"/>
        </w:rPr>
        <w:t>(</w:t>
      </w:r>
      <w:r w:rsidR="009D1E7E" w:rsidRPr="00130C1B">
        <w:rPr>
          <w:rFonts w:ascii="Open Sans" w:hAnsi="Open Sans" w:cs="Open Sans"/>
          <w:sz w:val="18"/>
          <w:szCs w:val="18"/>
        </w:rPr>
        <w:t>Пользователь</w:t>
      </w:r>
      <w:r w:rsidRPr="00130C1B">
        <w:rPr>
          <w:rFonts w:ascii="Open Sans" w:hAnsi="Open Sans" w:cs="Open Sans"/>
          <w:sz w:val="18"/>
          <w:szCs w:val="18"/>
        </w:rPr>
        <w:t xml:space="preserve">) скончался в результате наступления страхового случая или скончался, не успев получить страховую выплату по иным рискам страхования от несчастного случая, выплата осуществляется </w:t>
      </w:r>
      <w:r w:rsidR="00827C40" w:rsidRPr="00130C1B">
        <w:rPr>
          <w:rFonts w:ascii="Open Sans" w:hAnsi="Open Sans" w:cs="Open Sans"/>
          <w:sz w:val="18"/>
          <w:szCs w:val="18"/>
        </w:rPr>
        <w:t>его наследникам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5B99E6D7" w14:textId="56271C67" w:rsidR="006D557A" w:rsidRPr="00130C1B" w:rsidRDefault="006D557A" w:rsidP="00827C40">
      <w:pPr>
        <w:pStyle w:val="af7"/>
        <w:numPr>
          <w:ilvl w:val="1"/>
          <w:numId w:val="40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b/>
          <w:sz w:val="18"/>
          <w:szCs w:val="18"/>
        </w:rPr>
      </w:pPr>
      <w:r w:rsidRPr="00130C1B">
        <w:rPr>
          <w:rFonts w:ascii="Open Sans" w:hAnsi="Open Sans" w:cs="Open Sans"/>
          <w:b/>
          <w:sz w:val="18"/>
          <w:szCs w:val="18"/>
        </w:rPr>
        <w:t>Документооборот</w:t>
      </w:r>
      <w:r w:rsidR="0008259B" w:rsidRPr="00130C1B">
        <w:rPr>
          <w:rFonts w:ascii="Open Sans" w:hAnsi="Open Sans" w:cs="Open Sans"/>
          <w:b/>
          <w:sz w:val="18"/>
          <w:szCs w:val="18"/>
        </w:rPr>
        <w:t xml:space="preserve"> </w:t>
      </w:r>
      <w:r w:rsidRPr="00130C1B">
        <w:rPr>
          <w:rFonts w:ascii="Open Sans" w:hAnsi="Open Sans" w:cs="Open Sans"/>
          <w:b/>
          <w:sz w:val="18"/>
          <w:szCs w:val="18"/>
        </w:rPr>
        <w:t>при урегулировании страхового случая</w:t>
      </w:r>
    </w:p>
    <w:p w14:paraId="3A39BA05" w14:textId="35DA8BB7" w:rsidR="007372AB" w:rsidRPr="00130C1B" w:rsidRDefault="007372AB" w:rsidP="0000112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При</w:t>
      </w:r>
      <w:r w:rsidRPr="00130C1B">
        <w:rPr>
          <w:rFonts w:ascii="Open Sans" w:hAnsi="Open Sans" w:cs="Open Sans"/>
          <w:bCs/>
          <w:sz w:val="18"/>
          <w:szCs w:val="18"/>
        </w:rPr>
        <w:t xml:space="preserve"> наступлении события, имеющего признаки страхового случая, Застрахованн</w:t>
      </w:r>
      <w:r w:rsidR="00001126" w:rsidRPr="00130C1B">
        <w:rPr>
          <w:rFonts w:ascii="Open Sans" w:hAnsi="Open Sans" w:cs="Open Sans"/>
          <w:bCs/>
          <w:sz w:val="18"/>
          <w:szCs w:val="18"/>
        </w:rPr>
        <w:t>ое лицо и</w:t>
      </w:r>
      <w:r w:rsidRPr="00130C1B">
        <w:rPr>
          <w:rFonts w:ascii="Open Sans" w:hAnsi="Open Sans" w:cs="Open Sans"/>
          <w:bCs/>
          <w:sz w:val="18"/>
          <w:szCs w:val="18"/>
        </w:rPr>
        <w:t>/</w:t>
      </w:r>
      <w:r w:rsidR="00001126" w:rsidRPr="00130C1B">
        <w:rPr>
          <w:rFonts w:ascii="Open Sans" w:hAnsi="Open Sans" w:cs="Open Sans"/>
          <w:bCs/>
          <w:sz w:val="18"/>
          <w:szCs w:val="18"/>
        </w:rPr>
        <w:t xml:space="preserve">или </w:t>
      </w:r>
      <w:r w:rsidRPr="00130C1B">
        <w:rPr>
          <w:rFonts w:ascii="Open Sans" w:hAnsi="Open Sans" w:cs="Open Sans"/>
          <w:bCs/>
          <w:sz w:val="18"/>
          <w:szCs w:val="18"/>
        </w:rPr>
        <w:t xml:space="preserve">Выгодоприобретатель обязан сообщить об этом Страховщику незамедлительно, не позднее </w:t>
      </w:r>
      <w:r w:rsidR="00001126" w:rsidRPr="00130C1B">
        <w:rPr>
          <w:rFonts w:ascii="Open Sans" w:hAnsi="Open Sans" w:cs="Open Sans"/>
          <w:bCs/>
          <w:sz w:val="18"/>
          <w:szCs w:val="18"/>
        </w:rPr>
        <w:t>3</w:t>
      </w:r>
      <w:r w:rsidR="00C300B4" w:rsidRPr="00130C1B">
        <w:rPr>
          <w:rFonts w:ascii="Open Sans" w:hAnsi="Open Sans" w:cs="Open Sans"/>
          <w:bCs/>
          <w:sz w:val="18"/>
          <w:szCs w:val="18"/>
        </w:rPr>
        <w:t>0</w:t>
      </w:r>
      <w:r w:rsidR="00001126" w:rsidRPr="00130C1B">
        <w:rPr>
          <w:rFonts w:ascii="Open Sans" w:hAnsi="Open Sans" w:cs="Open Sans"/>
          <w:bCs/>
          <w:sz w:val="18"/>
          <w:szCs w:val="18"/>
        </w:rPr>
        <w:t xml:space="preserve"> (</w:t>
      </w:r>
      <w:r w:rsidR="00C300B4" w:rsidRPr="00130C1B">
        <w:rPr>
          <w:rFonts w:ascii="Open Sans" w:hAnsi="Open Sans" w:cs="Open Sans"/>
          <w:bCs/>
          <w:sz w:val="18"/>
          <w:szCs w:val="18"/>
        </w:rPr>
        <w:t>тридцати</w:t>
      </w:r>
      <w:r w:rsidR="00001126" w:rsidRPr="00130C1B">
        <w:rPr>
          <w:rFonts w:ascii="Open Sans" w:hAnsi="Open Sans" w:cs="Open Sans"/>
          <w:bCs/>
          <w:sz w:val="18"/>
          <w:szCs w:val="18"/>
        </w:rPr>
        <w:t>)</w:t>
      </w:r>
      <w:r w:rsidRPr="00130C1B">
        <w:rPr>
          <w:rFonts w:ascii="Open Sans" w:hAnsi="Open Sans" w:cs="Open Sans"/>
          <w:bCs/>
          <w:sz w:val="18"/>
          <w:szCs w:val="18"/>
        </w:rPr>
        <w:t xml:space="preserve"> календарных дней с момента, когда стало известно о наступлении события, </w:t>
      </w:r>
      <w:r w:rsidR="00341646" w:rsidRPr="00130C1B">
        <w:rPr>
          <w:rFonts w:ascii="Open Sans" w:hAnsi="Open Sans" w:cs="Open Sans"/>
          <w:bCs/>
          <w:sz w:val="18"/>
          <w:szCs w:val="18"/>
        </w:rPr>
        <w:t xml:space="preserve">по почте </w:t>
      </w:r>
      <w:r w:rsidR="00001126" w:rsidRPr="00130C1B">
        <w:rPr>
          <w:rFonts w:ascii="Open Sans" w:hAnsi="Open Sans" w:cs="Open Sans"/>
          <w:bCs/>
          <w:sz w:val="18"/>
          <w:szCs w:val="18"/>
          <w:lang w:val="en-US"/>
        </w:rPr>
        <w:t>claims</w:t>
      </w:r>
      <w:r w:rsidR="00341646" w:rsidRPr="00130C1B">
        <w:rPr>
          <w:rFonts w:ascii="Open Sans" w:hAnsi="Open Sans" w:cs="Open Sans"/>
          <w:bCs/>
          <w:sz w:val="18"/>
          <w:szCs w:val="18"/>
        </w:rPr>
        <w:t>@</w:t>
      </w:r>
      <w:r w:rsidR="00001126" w:rsidRPr="00130C1B">
        <w:rPr>
          <w:rFonts w:ascii="Open Sans" w:hAnsi="Open Sans" w:cs="Open Sans"/>
          <w:bCs/>
          <w:sz w:val="18"/>
          <w:szCs w:val="18"/>
          <w:lang w:val="en-US"/>
        </w:rPr>
        <w:t>gross</w:t>
      </w:r>
      <w:r w:rsidR="00341646" w:rsidRPr="00130C1B">
        <w:rPr>
          <w:rFonts w:ascii="Open Sans" w:hAnsi="Open Sans" w:cs="Open Sans"/>
          <w:bCs/>
          <w:sz w:val="18"/>
          <w:szCs w:val="18"/>
        </w:rPr>
        <w:t>.</w:t>
      </w:r>
      <w:proofErr w:type="spellStart"/>
      <w:r w:rsidR="00341646" w:rsidRPr="00130C1B">
        <w:rPr>
          <w:rFonts w:ascii="Open Sans" w:hAnsi="Open Sans" w:cs="Open Sans"/>
          <w:bCs/>
          <w:sz w:val="18"/>
          <w:szCs w:val="18"/>
          <w:lang w:val="en-US"/>
        </w:rPr>
        <w:t>u</w:t>
      </w:r>
      <w:r w:rsidR="00001126" w:rsidRPr="00130C1B">
        <w:rPr>
          <w:rFonts w:ascii="Open Sans" w:hAnsi="Open Sans" w:cs="Open Sans"/>
          <w:bCs/>
          <w:sz w:val="18"/>
          <w:szCs w:val="18"/>
          <w:lang w:val="en-US"/>
        </w:rPr>
        <w:t>z</w:t>
      </w:r>
      <w:proofErr w:type="spellEnd"/>
      <w:r w:rsidR="00341646" w:rsidRPr="00130C1B">
        <w:rPr>
          <w:rFonts w:ascii="Open Sans" w:hAnsi="Open Sans" w:cs="Open Sans"/>
          <w:bCs/>
          <w:sz w:val="18"/>
          <w:szCs w:val="18"/>
        </w:rPr>
        <w:t xml:space="preserve"> или заполнив соответствующее уведомление на сайте </w:t>
      </w:r>
      <w:r w:rsidR="0083308D" w:rsidRPr="00130C1B">
        <w:rPr>
          <w:rFonts w:ascii="Open Sans" w:hAnsi="Open Sans" w:cs="Open Sans"/>
          <w:bCs/>
          <w:sz w:val="18"/>
          <w:szCs w:val="18"/>
        </w:rPr>
        <w:t>С</w:t>
      </w:r>
      <w:r w:rsidR="00341646" w:rsidRPr="00130C1B">
        <w:rPr>
          <w:rFonts w:ascii="Open Sans" w:hAnsi="Open Sans" w:cs="Open Sans"/>
          <w:bCs/>
          <w:sz w:val="18"/>
          <w:szCs w:val="18"/>
        </w:rPr>
        <w:t xml:space="preserve">траховщика </w:t>
      </w:r>
      <w:r w:rsidR="00001126" w:rsidRPr="00130C1B">
        <w:rPr>
          <w:rFonts w:ascii="Open Sans" w:hAnsi="Open Sans" w:cs="Open Sans"/>
          <w:bCs/>
          <w:sz w:val="18"/>
          <w:szCs w:val="18"/>
        </w:rPr>
        <w:t xml:space="preserve">или в мобильном приложении </w:t>
      </w:r>
      <w:r w:rsidR="00001126" w:rsidRPr="00130C1B">
        <w:rPr>
          <w:rFonts w:ascii="Open Sans" w:hAnsi="Open Sans" w:cs="Open Sans"/>
          <w:bCs/>
          <w:sz w:val="18"/>
          <w:szCs w:val="18"/>
          <w:lang w:val="en-US"/>
        </w:rPr>
        <w:t>GROSS</w:t>
      </w:r>
      <w:r w:rsidR="00001126" w:rsidRPr="00130C1B">
        <w:rPr>
          <w:rFonts w:ascii="Open Sans" w:hAnsi="Open Sans" w:cs="Open Sans"/>
          <w:bCs/>
          <w:sz w:val="18"/>
          <w:szCs w:val="18"/>
        </w:rPr>
        <w:t>.</w:t>
      </w:r>
    </w:p>
    <w:p w14:paraId="53A22B94" w14:textId="3B2EC110" w:rsidR="007372AB" w:rsidRPr="00130C1B" w:rsidRDefault="007372AB" w:rsidP="008F4710">
      <w:pPr>
        <w:widowControl w:val="0"/>
        <w:tabs>
          <w:tab w:val="left" w:pos="781"/>
        </w:tabs>
        <w:spacing w:line="264" w:lineRule="auto"/>
        <w:ind w:firstLine="567"/>
        <w:jc w:val="both"/>
        <w:rPr>
          <w:rFonts w:ascii="Open Sans" w:hAnsi="Open Sans" w:cs="Open Sans"/>
          <w:bCs/>
          <w:sz w:val="18"/>
          <w:szCs w:val="18"/>
        </w:rPr>
      </w:pPr>
      <w:r w:rsidRPr="00130C1B">
        <w:rPr>
          <w:rFonts w:ascii="Open Sans" w:hAnsi="Open Sans" w:cs="Open Sans"/>
          <w:bCs/>
          <w:sz w:val="18"/>
          <w:szCs w:val="18"/>
        </w:rPr>
        <w:t>Обязанность Застрахованного /</w:t>
      </w:r>
      <w:r w:rsidR="00511DEE" w:rsidRPr="00130C1B">
        <w:rPr>
          <w:rFonts w:ascii="Open Sans" w:hAnsi="Open Sans" w:cs="Open Sans"/>
          <w:bCs/>
          <w:sz w:val="18"/>
          <w:szCs w:val="18"/>
        </w:rPr>
        <w:t xml:space="preserve"> </w:t>
      </w:r>
      <w:r w:rsidRPr="00130C1B">
        <w:rPr>
          <w:rFonts w:ascii="Open Sans" w:hAnsi="Open Sans" w:cs="Open Sans"/>
          <w:bCs/>
          <w:sz w:val="18"/>
          <w:szCs w:val="18"/>
        </w:rPr>
        <w:t xml:space="preserve">Выгодоприобретателя сообщить о факте наступления события может быть исполнена </w:t>
      </w:r>
      <w:r w:rsidR="00511DEE" w:rsidRPr="00130C1B">
        <w:rPr>
          <w:rFonts w:ascii="Open Sans" w:hAnsi="Open Sans" w:cs="Open Sans"/>
          <w:bCs/>
          <w:sz w:val="18"/>
          <w:szCs w:val="18"/>
        </w:rPr>
        <w:t xml:space="preserve">их </w:t>
      </w:r>
      <w:r w:rsidRPr="00130C1B">
        <w:rPr>
          <w:rFonts w:ascii="Open Sans" w:hAnsi="Open Sans" w:cs="Open Sans"/>
          <w:bCs/>
          <w:sz w:val="18"/>
          <w:szCs w:val="18"/>
        </w:rPr>
        <w:t>наследниками или иными третьими лицами.</w:t>
      </w:r>
    </w:p>
    <w:p w14:paraId="0F6EBDD6" w14:textId="565AA476" w:rsidR="005162E4" w:rsidRPr="00130C1B" w:rsidRDefault="005162E4" w:rsidP="008F4710">
      <w:pPr>
        <w:widowControl w:val="0"/>
        <w:tabs>
          <w:tab w:val="left" w:pos="781"/>
        </w:tabs>
        <w:spacing w:line="264" w:lineRule="auto"/>
        <w:ind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При сообщении способом</w:t>
      </w:r>
      <w:r w:rsidR="002D46E0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указанным в п</w:t>
      </w:r>
      <w:r w:rsidR="00511DEE" w:rsidRPr="00130C1B">
        <w:rPr>
          <w:rFonts w:ascii="Open Sans" w:hAnsi="Open Sans" w:cs="Open Sans"/>
          <w:sz w:val="18"/>
          <w:szCs w:val="18"/>
        </w:rPr>
        <w:t>ункте</w:t>
      </w:r>
      <w:r w:rsidRPr="00130C1B">
        <w:rPr>
          <w:rFonts w:ascii="Open Sans" w:hAnsi="Open Sans" w:cs="Open Sans"/>
          <w:sz w:val="18"/>
          <w:szCs w:val="18"/>
        </w:rPr>
        <w:t xml:space="preserve"> </w:t>
      </w:r>
      <w:r w:rsidR="000B308F" w:rsidRPr="00130C1B">
        <w:rPr>
          <w:rFonts w:ascii="Open Sans" w:hAnsi="Open Sans" w:cs="Open Sans"/>
          <w:sz w:val="18"/>
          <w:szCs w:val="18"/>
        </w:rPr>
        <w:t>10</w:t>
      </w:r>
      <w:r w:rsidR="005531D5" w:rsidRPr="00130C1B">
        <w:rPr>
          <w:rFonts w:ascii="Open Sans" w:hAnsi="Open Sans" w:cs="Open Sans"/>
          <w:sz w:val="18"/>
          <w:szCs w:val="18"/>
        </w:rPr>
        <w:t>.5</w:t>
      </w:r>
      <w:r w:rsidRPr="00130C1B">
        <w:rPr>
          <w:rFonts w:ascii="Open Sans" w:hAnsi="Open Sans" w:cs="Open Sans"/>
          <w:sz w:val="18"/>
          <w:szCs w:val="18"/>
        </w:rPr>
        <w:t>.1</w:t>
      </w:r>
      <w:r w:rsidR="00511DEE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Выгодоприобретатель передает документы Страховщику в виде сканированных копий документов, указанных в </w:t>
      </w:r>
      <w:r w:rsidR="00511DEE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="000B308F" w:rsidRPr="00130C1B">
        <w:rPr>
          <w:rFonts w:ascii="Open Sans" w:hAnsi="Open Sans" w:cs="Open Sans"/>
          <w:sz w:val="18"/>
          <w:szCs w:val="18"/>
        </w:rPr>
        <w:t>10</w:t>
      </w:r>
      <w:r w:rsidRPr="00130C1B">
        <w:rPr>
          <w:rFonts w:ascii="Open Sans" w:hAnsi="Open Sans" w:cs="Open Sans"/>
          <w:sz w:val="18"/>
          <w:szCs w:val="18"/>
        </w:rPr>
        <w:t>.3.5</w:t>
      </w:r>
      <w:r w:rsidR="005531D5" w:rsidRPr="00130C1B">
        <w:rPr>
          <w:rFonts w:ascii="Open Sans" w:hAnsi="Open Sans" w:cs="Open Sans"/>
          <w:sz w:val="18"/>
          <w:szCs w:val="18"/>
        </w:rPr>
        <w:t xml:space="preserve"> </w:t>
      </w:r>
      <w:r w:rsidR="00511DEE" w:rsidRPr="00130C1B">
        <w:rPr>
          <w:rFonts w:ascii="Open Sans" w:hAnsi="Open Sans" w:cs="Open Sans"/>
          <w:sz w:val="18"/>
          <w:szCs w:val="18"/>
        </w:rPr>
        <w:t xml:space="preserve">и </w:t>
      </w:r>
      <w:r w:rsidR="000B308F" w:rsidRPr="00130C1B">
        <w:rPr>
          <w:rFonts w:ascii="Open Sans" w:hAnsi="Open Sans" w:cs="Open Sans"/>
          <w:sz w:val="18"/>
          <w:szCs w:val="18"/>
        </w:rPr>
        <w:t>10</w:t>
      </w:r>
      <w:r w:rsidR="005531D5" w:rsidRPr="00130C1B">
        <w:rPr>
          <w:rFonts w:ascii="Open Sans" w:hAnsi="Open Sans" w:cs="Open Sans"/>
          <w:sz w:val="18"/>
          <w:szCs w:val="18"/>
        </w:rPr>
        <w:t>.4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267571E4" w14:textId="77777777" w:rsidR="005162E4" w:rsidRPr="00130C1B" w:rsidRDefault="005162E4" w:rsidP="008F4710">
      <w:pPr>
        <w:widowControl w:val="0"/>
        <w:tabs>
          <w:tab w:val="left" w:pos="781"/>
        </w:tabs>
        <w:spacing w:line="264" w:lineRule="auto"/>
        <w:ind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Сканированные копии документов должны быть читаемы; документы, с которых делаются сканированные копии, должны быть заверены печатями организации, выдавшей оригинал документа</w:t>
      </w:r>
      <w:r w:rsidR="0083308D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либо нотариально. Нечитаемые, без печатей сканированные копии документов к рассмотрению не принимаются. Направляемое сообщение должно позволять достоверно установить текст с указанием отправителя и дату сообщения</w:t>
      </w:r>
      <w:r w:rsidR="002D46E0" w:rsidRPr="00130C1B">
        <w:rPr>
          <w:rFonts w:ascii="Open Sans" w:hAnsi="Open Sans" w:cs="Open Sans"/>
          <w:sz w:val="18"/>
          <w:szCs w:val="18"/>
        </w:rPr>
        <w:t>.</w:t>
      </w:r>
    </w:p>
    <w:p w14:paraId="4248A02D" w14:textId="77777777" w:rsidR="002528B2" w:rsidRPr="00130C1B" w:rsidRDefault="002D46E0" w:rsidP="002528B2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Страховщик принимает предварительное решение о признании/не признании произошедшего события страховым случаем или запросе документов, о чем направляет Выгодоприобретателю сообщение на адрес электронной почты, с которого поступили документы.</w:t>
      </w:r>
    </w:p>
    <w:p w14:paraId="04D13FBD" w14:textId="126BD4E5" w:rsidR="0073210A" w:rsidRPr="00130C1B" w:rsidRDefault="002D46E0" w:rsidP="0073210A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Для получения страховой выплаты Выгодоприобретатель должен документально подтвердить факт, причины, характер и размер понесенного ущерба в связи с чем, для принятия Страховщиком окончательного официального решения о признании и осуществлении страховой выплаты</w:t>
      </w:r>
      <w:r w:rsidR="002528B2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 xml:space="preserve">/ не признании произошедшего события страховым случаем, Выгодоприобретатель обязан предоставить Страховщику оригиналы документов и/или надлежащим образом заверенные копии документов (копии документов, </w:t>
      </w:r>
      <w:r w:rsidRPr="00130C1B">
        <w:rPr>
          <w:rFonts w:ascii="Open Sans" w:hAnsi="Open Sans" w:cs="Open Sans"/>
          <w:sz w:val="18"/>
          <w:szCs w:val="18"/>
        </w:rPr>
        <w:lastRenderedPageBreak/>
        <w:t>передаваемых Страховщику, должны быть заверены печатями организации, выдавшим оригинал документа ли</w:t>
      </w:r>
      <w:r w:rsidR="000B308F" w:rsidRPr="00130C1B">
        <w:rPr>
          <w:rFonts w:ascii="Open Sans" w:hAnsi="Open Sans" w:cs="Open Sans"/>
          <w:sz w:val="18"/>
          <w:szCs w:val="18"/>
        </w:rPr>
        <w:t>бо нотариально), указанных в п</w:t>
      </w:r>
      <w:r w:rsidR="002528B2" w:rsidRPr="00130C1B">
        <w:rPr>
          <w:rFonts w:ascii="Open Sans" w:hAnsi="Open Sans" w:cs="Open Sans"/>
          <w:sz w:val="18"/>
          <w:szCs w:val="18"/>
        </w:rPr>
        <w:t xml:space="preserve">унктах </w:t>
      </w:r>
      <w:r w:rsidR="000B308F" w:rsidRPr="00130C1B">
        <w:rPr>
          <w:rFonts w:ascii="Open Sans" w:hAnsi="Open Sans" w:cs="Open Sans"/>
          <w:sz w:val="18"/>
          <w:szCs w:val="18"/>
        </w:rPr>
        <w:t>10</w:t>
      </w:r>
      <w:r w:rsidRPr="00130C1B">
        <w:rPr>
          <w:rFonts w:ascii="Open Sans" w:hAnsi="Open Sans" w:cs="Open Sans"/>
          <w:sz w:val="18"/>
          <w:szCs w:val="18"/>
        </w:rPr>
        <w:t>.3.5</w:t>
      </w:r>
      <w:r w:rsidR="000B308F" w:rsidRPr="00130C1B">
        <w:rPr>
          <w:rFonts w:ascii="Open Sans" w:hAnsi="Open Sans" w:cs="Open Sans"/>
          <w:sz w:val="18"/>
          <w:szCs w:val="18"/>
        </w:rPr>
        <w:t xml:space="preserve"> </w:t>
      </w:r>
      <w:r w:rsidR="002528B2" w:rsidRPr="00130C1B">
        <w:rPr>
          <w:rFonts w:ascii="Open Sans" w:hAnsi="Open Sans" w:cs="Open Sans"/>
          <w:sz w:val="18"/>
          <w:szCs w:val="18"/>
        </w:rPr>
        <w:t xml:space="preserve">и </w:t>
      </w:r>
      <w:r w:rsidR="000B308F" w:rsidRPr="00130C1B">
        <w:rPr>
          <w:rFonts w:ascii="Open Sans" w:hAnsi="Open Sans" w:cs="Open Sans"/>
          <w:sz w:val="18"/>
          <w:szCs w:val="18"/>
        </w:rPr>
        <w:t>10</w:t>
      </w:r>
      <w:r w:rsidR="005531D5" w:rsidRPr="00130C1B">
        <w:rPr>
          <w:rFonts w:ascii="Open Sans" w:hAnsi="Open Sans" w:cs="Open Sans"/>
          <w:sz w:val="18"/>
          <w:szCs w:val="18"/>
        </w:rPr>
        <w:t>.4</w:t>
      </w:r>
      <w:r w:rsidRPr="00130C1B">
        <w:rPr>
          <w:rFonts w:ascii="Open Sans" w:hAnsi="Open Sans" w:cs="Open Sans"/>
          <w:sz w:val="18"/>
          <w:szCs w:val="18"/>
        </w:rPr>
        <w:t xml:space="preserve">, по </w:t>
      </w:r>
      <w:r w:rsidR="0073210A" w:rsidRPr="00130C1B">
        <w:rPr>
          <w:rFonts w:ascii="Open Sans" w:hAnsi="Open Sans" w:cs="Open Sans"/>
          <w:sz w:val="18"/>
          <w:szCs w:val="18"/>
        </w:rPr>
        <w:t xml:space="preserve">месту расположения </w:t>
      </w:r>
      <w:r w:rsidRPr="00130C1B">
        <w:rPr>
          <w:rFonts w:ascii="Open Sans" w:hAnsi="Open Sans" w:cs="Open Sans"/>
          <w:sz w:val="18"/>
          <w:szCs w:val="18"/>
        </w:rPr>
        <w:t>Страховщика</w:t>
      </w:r>
      <w:r w:rsidR="0073210A" w:rsidRPr="00130C1B">
        <w:rPr>
          <w:rFonts w:ascii="Open Sans" w:hAnsi="Open Sans" w:cs="Open Sans"/>
          <w:sz w:val="18"/>
          <w:szCs w:val="18"/>
        </w:rPr>
        <w:t xml:space="preserve"> или его территориальных филиалов.</w:t>
      </w:r>
    </w:p>
    <w:p w14:paraId="171029B3" w14:textId="4DD304C5" w:rsidR="0073210A" w:rsidRPr="00130C1B" w:rsidRDefault="002D46E0" w:rsidP="0073210A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Выгодоприобретатель имеет право сразу передать Страховщику оригиналы документов и/или надлежащим образом заверенные копии документов как у</w:t>
      </w:r>
      <w:r w:rsidR="005531D5" w:rsidRPr="00130C1B">
        <w:rPr>
          <w:rFonts w:ascii="Open Sans" w:hAnsi="Open Sans" w:cs="Open Sans"/>
          <w:sz w:val="18"/>
          <w:szCs w:val="18"/>
        </w:rPr>
        <w:t xml:space="preserve">казано в </w:t>
      </w:r>
      <w:r w:rsidR="0073210A" w:rsidRPr="00130C1B">
        <w:rPr>
          <w:rFonts w:ascii="Open Sans" w:hAnsi="Open Sans" w:cs="Open Sans"/>
          <w:sz w:val="18"/>
          <w:szCs w:val="18"/>
        </w:rPr>
        <w:t xml:space="preserve">пункте </w:t>
      </w:r>
      <w:r w:rsidR="000B308F" w:rsidRPr="00130C1B">
        <w:rPr>
          <w:rFonts w:ascii="Open Sans" w:hAnsi="Open Sans" w:cs="Open Sans"/>
          <w:sz w:val="18"/>
          <w:szCs w:val="18"/>
        </w:rPr>
        <w:t>10</w:t>
      </w:r>
      <w:r w:rsidR="005531D5" w:rsidRPr="00130C1B">
        <w:rPr>
          <w:rFonts w:ascii="Open Sans" w:hAnsi="Open Sans" w:cs="Open Sans"/>
          <w:sz w:val="18"/>
          <w:szCs w:val="18"/>
        </w:rPr>
        <w:t>.5</w:t>
      </w:r>
      <w:r w:rsidRPr="00130C1B">
        <w:rPr>
          <w:rFonts w:ascii="Open Sans" w:hAnsi="Open Sans" w:cs="Open Sans"/>
          <w:sz w:val="18"/>
          <w:szCs w:val="18"/>
        </w:rPr>
        <w:t>.3.</w:t>
      </w:r>
    </w:p>
    <w:p w14:paraId="150D84B1" w14:textId="77777777" w:rsidR="0073210A" w:rsidRPr="00130C1B" w:rsidRDefault="006D557A" w:rsidP="0073210A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Ответственность за идентичность копии с оригиналом документа </w:t>
      </w:r>
      <w:r w:rsidR="00163580" w:rsidRPr="00130C1B">
        <w:rPr>
          <w:rFonts w:ascii="Open Sans" w:hAnsi="Open Sans" w:cs="Open Sans"/>
          <w:sz w:val="18"/>
          <w:szCs w:val="18"/>
        </w:rPr>
        <w:t xml:space="preserve">и качество копирования </w:t>
      </w:r>
      <w:r w:rsidRPr="00130C1B">
        <w:rPr>
          <w:rFonts w:ascii="Open Sans" w:hAnsi="Open Sans" w:cs="Open Sans"/>
          <w:sz w:val="18"/>
          <w:szCs w:val="18"/>
        </w:rPr>
        <w:t>несет отправитель сканированной копии.</w:t>
      </w:r>
    </w:p>
    <w:p w14:paraId="03964085" w14:textId="77777777" w:rsidR="004D0744" w:rsidRPr="00130C1B" w:rsidRDefault="006D557A" w:rsidP="004D0744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Страховщик имеет право потребовать сличения предоставленных копий документов с их оригиналами. В случае если Страхователь (Выгодоприобретатель) отказывается от предоставления оригинала документа, Страховщик имеет право не рассматривать такой документ </w:t>
      </w:r>
      <w:r w:rsidR="004D0744" w:rsidRPr="00130C1B">
        <w:rPr>
          <w:rFonts w:ascii="Open Sans" w:hAnsi="Open Sans" w:cs="Open Sans"/>
          <w:sz w:val="18"/>
          <w:szCs w:val="18"/>
        </w:rPr>
        <w:t>в качестве документа,</w:t>
      </w:r>
      <w:r w:rsidRPr="00130C1B">
        <w:rPr>
          <w:rFonts w:ascii="Open Sans" w:hAnsi="Open Sans" w:cs="Open Sans"/>
          <w:sz w:val="18"/>
          <w:szCs w:val="18"/>
        </w:rPr>
        <w:t xml:space="preserve"> удостоверяющего факт и обстоятельства наступления события, обладающего признаками страхового случая, удостоверяющего размер убытка. Об отказе в рассмотрении такого документа Страховщик письменно уведомляет Страхователя (Выгодоприобретателя)</w:t>
      </w:r>
      <w:r w:rsidR="00B11E48" w:rsidRPr="00130C1B">
        <w:rPr>
          <w:rFonts w:ascii="Open Sans" w:hAnsi="Open Sans" w:cs="Open Sans"/>
          <w:sz w:val="18"/>
          <w:szCs w:val="18"/>
        </w:rPr>
        <w:t xml:space="preserve"> по адресу </w:t>
      </w:r>
      <w:r w:rsidR="004D0744" w:rsidRPr="00130C1B">
        <w:rPr>
          <w:rFonts w:ascii="Open Sans" w:hAnsi="Open Sans" w:cs="Open Sans"/>
          <w:sz w:val="18"/>
          <w:szCs w:val="18"/>
        </w:rPr>
        <w:t>электронной почты,</w:t>
      </w:r>
      <w:r w:rsidR="00B11E48" w:rsidRPr="00130C1B">
        <w:rPr>
          <w:rFonts w:ascii="Open Sans" w:hAnsi="Open Sans" w:cs="Open Sans"/>
          <w:sz w:val="18"/>
          <w:szCs w:val="18"/>
        </w:rPr>
        <w:t xml:space="preserve"> с которого были направлены образы документов Страховщику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1AED5CF1" w14:textId="77777777" w:rsidR="004D0744" w:rsidRPr="00130C1B" w:rsidRDefault="006D557A" w:rsidP="004D0744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Выгодоприобретатель обязуется предоставить надлежащим образом заверенные копии и/или оригиналы документов, находящихся в материалах урегулированных убытков по требованию Страховщика в разумные сроки.</w:t>
      </w:r>
    </w:p>
    <w:p w14:paraId="47EE08B2" w14:textId="4815E57C" w:rsidR="004D0744" w:rsidRPr="00130C1B" w:rsidRDefault="00B11E48" w:rsidP="004D0744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Страховщик имеет право по собственному усмотрению принимать решение о рассмотрении </w:t>
      </w:r>
      <w:r w:rsidR="004D0744" w:rsidRPr="00130C1B">
        <w:rPr>
          <w:rFonts w:ascii="Open Sans" w:hAnsi="Open Sans" w:cs="Open Sans"/>
          <w:sz w:val="18"/>
          <w:szCs w:val="18"/>
        </w:rPr>
        <w:t>претензионного</w:t>
      </w:r>
      <w:r w:rsidRPr="00130C1B">
        <w:rPr>
          <w:rFonts w:ascii="Open Sans" w:hAnsi="Open Sans" w:cs="Open Sans"/>
          <w:sz w:val="18"/>
          <w:szCs w:val="18"/>
        </w:rPr>
        <w:t xml:space="preserve"> дела по предоставленным копиям документов и/или электронному образу подписанного заявления. Данное право не является обязанность</w:t>
      </w:r>
      <w:r w:rsidR="004D0744" w:rsidRPr="00130C1B">
        <w:rPr>
          <w:rFonts w:ascii="Open Sans" w:hAnsi="Open Sans" w:cs="Open Sans"/>
          <w:sz w:val="18"/>
          <w:szCs w:val="18"/>
        </w:rPr>
        <w:t>ю</w:t>
      </w:r>
      <w:r w:rsidRPr="00130C1B">
        <w:rPr>
          <w:rFonts w:ascii="Open Sans" w:hAnsi="Open Sans" w:cs="Open Sans"/>
          <w:sz w:val="18"/>
          <w:szCs w:val="18"/>
        </w:rPr>
        <w:t xml:space="preserve"> Страховщика.</w:t>
      </w:r>
    </w:p>
    <w:p w14:paraId="5AF1105D" w14:textId="2DB59852" w:rsidR="002D7279" w:rsidRPr="00130C1B" w:rsidRDefault="006D557A" w:rsidP="002D7279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Все иные уведомления, письма, предусмотренные </w:t>
      </w:r>
      <w:r w:rsidR="00D751E8" w:rsidRPr="00130C1B">
        <w:rPr>
          <w:rFonts w:ascii="Open Sans" w:hAnsi="Open Sans" w:cs="Open Sans"/>
          <w:sz w:val="18"/>
          <w:szCs w:val="18"/>
        </w:rPr>
        <w:t>У</w:t>
      </w:r>
      <w:r w:rsidRPr="00130C1B">
        <w:rPr>
          <w:rFonts w:ascii="Open Sans" w:hAnsi="Open Sans" w:cs="Open Sans"/>
          <w:sz w:val="18"/>
          <w:szCs w:val="18"/>
        </w:rPr>
        <w:t xml:space="preserve">словиями </w:t>
      </w:r>
      <w:r w:rsidR="00D751E8" w:rsidRPr="00130C1B">
        <w:rPr>
          <w:rFonts w:ascii="Open Sans" w:hAnsi="Open Sans" w:cs="Open Sans"/>
          <w:sz w:val="18"/>
          <w:szCs w:val="18"/>
        </w:rPr>
        <w:t xml:space="preserve">страхования </w:t>
      </w:r>
      <w:r w:rsidRPr="00130C1B">
        <w:rPr>
          <w:rFonts w:ascii="Open Sans" w:hAnsi="Open Sans" w:cs="Open Sans"/>
          <w:sz w:val="18"/>
          <w:szCs w:val="18"/>
        </w:rPr>
        <w:t>(за исключением урегулирования страховых событий)</w:t>
      </w:r>
      <w:r w:rsidR="002D7279" w:rsidRPr="00130C1B">
        <w:rPr>
          <w:rFonts w:ascii="Open Sans" w:hAnsi="Open Sans" w:cs="Open Sans"/>
          <w:sz w:val="18"/>
          <w:szCs w:val="18"/>
        </w:rPr>
        <w:t>,</w:t>
      </w:r>
      <w:r w:rsidRPr="00130C1B">
        <w:rPr>
          <w:rFonts w:ascii="Open Sans" w:hAnsi="Open Sans" w:cs="Open Sans"/>
          <w:sz w:val="18"/>
          <w:szCs w:val="18"/>
        </w:rPr>
        <w:t xml:space="preserve"> должны быть сделаны способом, позволяющим достоверно установить текст с указанием отправителя и дату уведомления, подписи. Все письма и уведомления, направляемые сторонами, считаются направленными надлежащим образом при соблюдении одного из следующих условий:</w:t>
      </w:r>
    </w:p>
    <w:p w14:paraId="3AA12E28" w14:textId="2AA15077" w:rsidR="002D7279" w:rsidRPr="00130C1B" w:rsidRDefault="006D557A" w:rsidP="002D7279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Письмо или уведомление направлено почтовым отправлением по адресу</w:t>
      </w:r>
      <w:r w:rsidR="002D7279" w:rsidRPr="00130C1B">
        <w:rPr>
          <w:rFonts w:ascii="Open Sans" w:hAnsi="Open Sans" w:cs="Open Sans"/>
          <w:sz w:val="18"/>
          <w:szCs w:val="18"/>
        </w:rPr>
        <w:t xml:space="preserve"> Страховщика;</w:t>
      </w:r>
    </w:p>
    <w:p w14:paraId="48CC173A" w14:textId="7389864D" w:rsidR="00B97676" w:rsidRPr="00130C1B" w:rsidRDefault="006D557A" w:rsidP="00B97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Письмо или уведомление направлено в виде электронного сообщения по адресу электронной почты</w:t>
      </w:r>
      <w:r w:rsidR="002D7279" w:rsidRPr="00130C1B">
        <w:rPr>
          <w:rFonts w:ascii="Open Sans" w:hAnsi="Open Sans" w:cs="Open Sans"/>
          <w:sz w:val="18"/>
          <w:szCs w:val="18"/>
        </w:rPr>
        <w:t xml:space="preserve"> Страховщика </w:t>
      </w:r>
      <w:hyperlink r:id="rId9" w:history="1">
        <w:r w:rsidR="00B97676" w:rsidRPr="00130C1B">
          <w:rPr>
            <w:rStyle w:val="af4"/>
            <w:rFonts w:ascii="Open Sans" w:hAnsi="Open Sans" w:cs="Open Sans"/>
            <w:sz w:val="18"/>
            <w:szCs w:val="18"/>
            <w:lang w:val="en-US"/>
          </w:rPr>
          <w:t>claims</w:t>
        </w:r>
        <w:r w:rsidR="00B97676" w:rsidRPr="00130C1B">
          <w:rPr>
            <w:rStyle w:val="af4"/>
            <w:rFonts w:ascii="Open Sans" w:hAnsi="Open Sans" w:cs="Open Sans"/>
            <w:sz w:val="18"/>
            <w:szCs w:val="18"/>
          </w:rPr>
          <w:t>@</w:t>
        </w:r>
        <w:r w:rsidR="00B97676" w:rsidRPr="00130C1B">
          <w:rPr>
            <w:rStyle w:val="af4"/>
            <w:rFonts w:ascii="Open Sans" w:hAnsi="Open Sans" w:cs="Open Sans"/>
            <w:sz w:val="18"/>
            <w:szCs w:val="18"/>
            <w:lang w:val="en-US"/>
          </w:rPr>
          <w:t>gross</w:t>
        </w:r>
        <w:r w:rsidR="00B97676" w:rsidRPr="00130C1B">
          <w:rPr>
            <w:rStyle w:val="af4"/>
            <w:rFonts w:ascii="Open Sans" w:hAnsi="Open Sans" w:cs="Open Sans"/>
            <w:sz w:val="18"/>
            <w:szCs w:val="18"/>
          </w:rPr>
          <w:t>.</w:t>
        </w:r>
        <w:proofErr w:type="spellStart"/>
        <w:r w:rsidR="00B97676" w:rsidRPr="00130C1B">
          <w:rPr>
            <w:rStyle w:val="af4"/>
            <w:rFonts w:ascii="Open Sans" w:hAnsi="Open Sans" w:cs="Open Sans"/>
            <w:sz w:val="18"/>
            <w:szCs w:val="18"/>
            <w:lang w:val="en-US"/>
          </w:rPr>
          <w:t>uz</w:t>
        </w:r>
        <w:proofErr w:type="spellEnd"/>
      </w:hyperlink>
      <w:r w:rsidR="00B97676" w:rsidRPr="00130C1B">
        <w:rPr>
          <w:rFonts w:ascii="Open Sans" w:hAnsi="Open Sans" w:cs="Open Sans"/>
          <w:sz w:val="18"/>
          <w:szCs w:val="18"/>
        </w:rPr>
        <w:t>.</w:t>
      </w:r>
    </w:p>
    <w:p w14:paraId="50BA112D" w14:textId="20ED04E5" w:rsidR="00B97676" w:rsidRPr="00130C1B" w:rsidRDefault="006D557A" w:rsidP="00B97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Страховщик вправе использовать для подписания писем, уведомлений, иных документов, направляемых </w:t>
      </w:r>
      <w:r w:rsidR="00755C35" w:rsidRPr="00130C1B">
        <w:rPr>
          <w:rFonts w:ascii="Open Sans" w:hAnsi="Open Sans" w:cs="Open Sans"/>
          <w:sz w:val="18"/>
          <w:szCs w:val="18"/>
        </w:rPr>
        <w:t xml:space="preserve">Застрахованному лицу, </w:t>
      </w:r>
      <w:r w:rsidRPr="00130C1B">
        <w:rPr>
          <w:rFonts w:ascii="Open Sans" w:hAnsi="Open Sans" w:cs="Open Sans"/>
          <w:sz w:val="18"/>
          <w:szCs w:val="18"/>
        </w:rPr>
        <w:t xml:space="preserve">Страхователю </w:t>
      </w:r>
      <w:r w:rsidR="00755C35" w:rsidRPr="00130C1B">
        <w:rPr>
          <w:rFonts w:ascii="Open Sans" w:hAnsi="Open Sans" w:cs="Open Sans"/>
          <w:sz w:val="18"/>
          <w:szCs w:val="18"/>
        </w:rPr>
        <w:t xml:space="preserve">или </w:t>
      </w:r>
      <w:r w:rsidRPr="00130C1B">
        <w:rPr>
          <w:rFonts w:ascii="Open Sans" w:hAnsi="Open Sans" w:cs="Open Sans"/>
          <w:sz w:val="18"/>
          <w:szCs w:val="18"/>
        </w:rPr>
        <w:t>Выгодоприобретателю электронн</w:t>
      </w:r>
      <w:r w:rsidR="00B97676" w:rsidRPr="00130C1B">
        <w:rPr>
          <w:rFonts w:ascii="Open Sans" w:hAnsi="Open Sans" w:cs="Open Sans"/>
          <w:sz w:val="18"/>
          <w:szCs w:val="18"/>
        </w:rPr>
        <w:t xml:space="preserve">ой цифровой </w:t>
      </w:r>
      <w:r w:rsidRPr="00130C1B">
        <w:rPr>
          <w:rFonts w:ascii="Open Sans" w:hAnsi="Open Sans" w:cs="Open Sans"/>
          <w:sz w:val="18"/>
          <w:szCs w:val="18"/>
        </w:rPr>
        <w:t>подпись</w:t>
      </w:r>
      <w:r w:rsidR="00B97676" w:rsidRPr="00130C1B">
        <w:rPr>
          <w:rFonts w:ascii="Open Sans" w:hAnsi="Open Sans" w:cs="Open Sans"/>
          <w:sz w:val="18"/>
          <w:szCs w:val="18"/>
        </w:rPr>
        <w:t>ю</w:t>
      </w:r>
      <w:r w:rsidRPr="00130C1B">
        <w:rPr>
          <w:rFonts w:ascii="Open Sans" w:hAnsi="Open Sans" w:cs="Open Sans"/>
          <w:sz w:val="18"/>
          <w:szCs w:val="18"/>
        </w:rPr>
        <w:t xml:space="preserve"> (</w:t>
      </w:r>
      <w:r w:rsidR="00B97676" w:rsidRPr="00130C1B">
        <w:rPr>
          <w:rFonts w:ascii="Open Sans" w:hAnsi="Open Sans" w:cs="Open Sans"/>
          <w:sz w:val="18"/>
          <w:szCs w:val="18"/>
        </w:rPr>
        <w:t>ЭЦП</w:t>
      </w:r>
      <w:r w:rsidRPr="00130C1B">
        <w:rPr>
          <w:rFonts w:ascii="Open Sans" w:hAnsi="Open Sans" w:cs="Open Sans"/>
          <w:sz w:val="18"/>
          <w:szCs w:val="18"/>
        </w:rPr>
        <w:t xml:space="preserve">). Документ, подписанный таким образом, признается электронным документом, равнозначным документу на бумажном носителе, подписанному собственноручной подписью уполномоченного представителя Страховщика и заверенному печатью. Получение электронного документа, подписанного </w:t>
      </w:r>
      <w:r w:rsidR="00B97676" w:rsidRPr="00130C1B">
        <w:rPr>
          <w:rFonts w:ascii="Open Sans" w:hAnsi="Open Sans" w:cs="Open Sans"/>
          <w:sz w:val="18"/>
          <w:szCs w:val="18"/>
        </w:rPr>
        <w:t>ЭЦП</w:t>
      </w:r>
      <w:r w:rsidRPr="00130C1B">
        <w:rPr>
          <w:rFonts w:ascii="Open Sans" w:hAnsi="Open Sans" w:cs="Open Sans"/>
          <w:sz w:val="18"/>
          <w:szCs w:val="18"/>
        </w:rPr>
        <w:t xml:space="preserve"> в соответствии с условиями настоящего пункта, или его визуализации и подтверждение подлинности </w:t>
      </w:r>
      <w:r w:rsidR="00B97676" w:rsidRPr="00130C1B">
        <w:rPr>
          <w:rFonts w:ascii="Open Sans" w:hAnsi="Open Sans" w:cs="Open Sans"/>
          <w:sz w:val="18"/>
          <w:szCs w:val="18"/>
        </w:rPr>
        <w:t>ЭЦП</w:t>
      </w:r>
      <w:r w:rsidRPr="00130C1B">
        <w:rPr>
          <w:rFonts w:ascii="Open Sans" w:hAnsi="Open Sans" w:cs="Open Sans"/>
          <w:sz w:val="18"/>
          <w:szCs w:val="18"/>
        </w:rPr>
        <w:t>, является необходимым и достаточным условием, позволяющим установить, что электронный документ исходит от Страховщика.</w:t>
      </w:r>
    </w:p>
    <w:p w14:paraId="690AC2AE" w14:textId="77777777" w:rsidR="00B97676" w:rsidRPr="00130C1B" w:rsidRDefault="006D557A" w:rsidP="00B97676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Все необходимые для применения электронного документооборота меры Стороны предпринимают и обеспечивают самостоятельно.</w:t>
      </w:r>
    </w:p>
    <w:p w14:paraId="38DA3A7B" w14:textId="1D06F2B6" w:rsidR="006A6070" w:rsidRPr="00130C1B" w:rsidRDefault="006D557A" w:rsidP="006A6070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Соглашение об установленном в пункте </w:t>
      </w:r>
      <w:r w:rsidR="0008259B" w:rsidRPr="00130C1B">
        <w:rPr>
          <w:rFonts w:ascii="Open Sans" w:hAnsi="Open Sans" w:cs="Open Sans"/>
          <w:sz w:val="18"/>
          <w:szCs w:val="18"/>
        </w:rPr>
        <w:t>10</w:t>
      </w:r>
      <w:r w:rsidRPr="00130C1B">
        <w:rPr>
          <w:rFonts w:ascii="Open Sans" w:hAnsi="Open Sans" w:cs="Open Sans"/>
          <w:sz w:val="18"/>
          <w:szCs w:val="18"/>
        </w:rPr>
        <w:t>.</w:t>
      </w:r>
      <w:r w:rsidR="0008259B" w:rsidRPr="00130C1B">
        <w:rPr>
          <w:rFonts w:ascii="Open Sans" w:hAnsi="Open Sans" w:cs="Open Sans"/>
          <w:sz w:val="18"/>
          <w:szCs w:val="18"/>
        </w:rPr>
        <w:t>5</w:t>
      </w:r>
      <w:r w:rsidRPr="00130C1B">
        <w:rPr>
          <w:rFonts w:ascii="Open Sans" w:hAnsi="Open Sans" w:cs="Open Sans"/>
          <w:sz w:val="18"/>
          <w:szCs w:val="18"/>
        </w:rPr>
        <w:t xml:space="preserve"> порядке документооборота считается заключенным и приобретает силу с момента совершения Страхователем предусмотренных действий и означающих безоговорочное принятие всех условий документооборота без каких-либо изъятий или ограничений, на условиях присоединения, если иное прямо не указано в </w:t>
      </w:r>
      <w:r w:rsidR="00755C35" w:rsidRPr="00130C1B">
        <w:rPr>
          <w:rFonts w:ascii="Open Sans" w:hAnsi="Open Sans" w:cs="Open Sans"/>
          <w:sz w:val="18"/>
          <w:szCs w:val="18"/>
        </w:rPr>
        <w:t>Условиях страхования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56677A32" w14:textId="3F45D37C" w:rsidR="00CE031F" w:rsidRPr="00130C1B" w:rsidRDefault="006D557A" w:rsidP="006A6070">
      <w:pPr>
        <w:pStyle w:val="af7"/>
        <w:numPr>
          <w:ilvl w:val="2"/>
          <w:numId w:val="40"/>
        </w:numPr>
        <w:tabs>
          <w:tab w:val="left" w:pos="1276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В случае изменения электронных адресов, почтовых адресов и/или реквизитов Страхователя, Страховщика или Выгодоприобретателя стороны обязуются незамедлительно известить друг друга об этом </w:t>
      </w:r>
      <w:r w:rsidR="006F454F" w:rsidRPr="00130C1B">
        <w:rPr>
          <w:rFonts w:ascii="Open Sans" w:hAnsi="Open Sans" w:cs="Open Sans"/>
          <w:sz w:val="18"/>
          <w:szCs w:val="18"/>
        </w:rPr>
        <w:t xml:space="preserve">вышеуказанными </w:t>
      </w:r>
      <w:r w:rsidRPr="00130C1B">
        <w:rPr>
          <w:rFonts w:ascii="Open Sans" w:hAnsi="Open Sans" w:cs="Open Sans"/>
          <w:sz w:val="18"/>
          <w:szCs w:val="18"/>
        </w:rPr>
        <w:t xml:space="preserve">способами. Страхователь обязан направлять Страховщику электронную почту </w:t>
      </w:r>
      <w:r w:rsidR="006F454F" w:rsidRPr="00130C1B">
        <w:rPr>
          <w:rFonts w:ascii="Open Sans" w:hAnsi="Open Sans" w:cs="Open Sans"/>
          <w:sz w:val="18"/>
          <w:szCs w:val="18"/>
        </w:rPr>
        <w:t>Застрахованного лица (</w:t>
      </w:r>
      <w:r w:rsidR="00D90A7D" w:rsidRPr="00130C1B">
        <w:rPr>
          <w:rFonts w:ascii="Open Sans" w:hAnsi="Open Sans" w:cs="Open Sans"/>
          <w:sz w:val="18"/>
          <w:szCs w:val="18"/>
        </w:rPr>
        <w:t>Пользователя</w:t>
      </w:r>
      <w:r w:rsidR="006F454F" w:rsidRPr="00130C1B">
        <w:rPr>
          <w:rFonts w:ascii="Open Sans" w:hAnsi="Open Sans" w:cs="Open Sans"/>
          <w:sz w:val="18"/>
          <w:szCs w:val="18"/>
        </w:rPr>
        <w:t>)</w:t>
      </w:r>
      <w:r w:rsidR="00D90A7D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>вместе с информацией в соответствии с п</w:t>
      </w:r>
      <w:r w:rsidR="006A6070" w:rsidRPr="00130C1B">
        <w:rPr>
          <w:rFonts w:ascii="Open Sans" w:hAnsi="Open Sans" w:cs="Open Sans"/>
          <w:sz w:val="18"/>
          <w:szCs w:val="18"/>
        </w:rPr>
        <w:t xml:space="preserve">унктом </w:t>
      </w:r>
      <w:r w:rsidR="002F2228" w:rsidRPr="00130C1B">
        <w:rPr>
          <w:rFonts w:ascii="Open Sans" w:hAnsi="Open Sans" w:cs="Open Sans"/>
          <w:sz w:val="18"/>
          <w:szCs w:val="18"/>
        </w:rPr>
        <w:t>7</w:t>
      </w:r>
      <w:r w:rsidRPr="00130C1B">
        <w:rPr>
          <w:rFonts w:ascii="Open Sans" w:hAnsi="Open Sans" w:cs="Open Sans"/>
          <w:sz w:val="18"/>
          <w:szCs w:val="18"/>
        </w:rPr>
        <w:t>.3. Если сторона не была извещена об изменении адреса и/или реквизитов заблаговременно, то все уведомления и извещения, направленные по прежнему адресу или реквизитам, будут считаться полученными с даты их поступления по прежнему адресу</w:t>
      </w:r>
      <w:r w:rsidR="00D36455" w:rsidRPr="00130C1B">
        <w:rPr>
          <w:rFonts w:ascii="Open Sans" w:hAnsi="Open Sans" w:cs="Open Sans"/>
          <w:sz w:val="18"/>
          <w:szCs w:val="18"/>
        </w:rPr>
        <w:t>.</w:t>
      </w:r>
    </w:p>
    <w:p w14:paraId="5A835F53" w14:textId="77777777" w:rsidR="00FB525E" w:rsidRDefault="00FB525E" w:rsidP="008F4710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5AD665AE" w14:textId="77777777" w:rsidR="002D12F2" w:rsidRPr="00130C1B" w:rsidRDefault="002D12F2" w:rsidP="008F4710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5FF64843" w14:textId="288FFF04" w:rsidR="00FF71C2" w:rsidRPr="00130C1B" w:rsidRDefault="00FB525E" w:rsidP="008F4710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lastRenderedPageBreak/>
        <w:t>11. ПОРЯДОК РАЗРЕШЕНИЯ СПОРОВ</w:t>
      </w:r>
    </w:p>
    <w:p w14:paraId="369244E3" w14:textId="739E9AF6" w:rsidR="00B45F8B" w:rsidRPr="00130C1B" w:rsidRDefault="00026751" w:rsidP="00C41426">
      <w:pPr>
        <w:pStyle w:val="af7"/>
        <w:numPr>
          <w:ilvl w:val="1"/>
          <w:numId w:val="44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Споры и разногласия, связанные с</w:t>
      </w:r>
      <w:r w:rsidR="0033173B" w:rsidRPr="00130C1B">
        <w:rPr>
          <w:rFonts w:ascii="Open Sans" w:hAnsi="Open Sans" w:cs="Open Sans"/>
          <w:sz w:val="18"/>
          <w:szCs w:val="18"/>
        </w:rPr>
        <w:t xml:space="preserve"> </w:t>
      </w:r>
      <w:r w:rsidR="00C41426" w:rsidRPr="00130C1B">
        <w:rPr>
          <w:rFonts w:ascii="Open Sans" w:hAnsi="Open Sans" w:cs="Open Sans"/>
          <w:sz w:val="18"/>
          <w:szCs w:val="18"/>
        </w:rPr>
        <w:t xml:space="preserve">осуществлением страхования </w:t>
      </w:r>
      <w:r w:rsidRPr="00130C1B">
        <w:rPr>
          <w:rFonts w:ascii="Open Sans" w:hAnsi="Open Sans" w:cs="Open Sans"/>
          <w:sz w:val="18"/>
          <w:szCs w:val="18"/>
        </w:rPr>
        <w:t>разрешаются сторонами путем переговоров.</w:t>
      </w:r>
      <w:r w:rsidR="00C41426" w:rsidRPr="00130C1B">
        <w:rPr>
          <w:rFonts w:ascii="Open Sans" w:hAnsi="Open Sans" w:cs="Open Sans"/>
          <w:sz w:val="18"/>
          <w:szCs w:val="18"/>
        </w:rPr>
        <w:t xml:space="preserve"> </w:t>
      </w:r>
      <w:r w:rsidR="00AB6BD5" w:rsidRPr="00130C1B">
        <w:rPr>
          <w:rFonts w:ascii="Open Sans" w:hAnsi="Open Sans" w:cs="Open Sans"/>
          <w:sz w:val="18"/>
          <w:szCs w:val="18"/>
        </w:rPr>
        <w:t xml:space="preserve">В случае если Стороны не пришли к соглашению, все споры передаются на рассмотрение </w:t>
      </w:r>
      <w:r w:rsidR="00FB525E" w:rsidRPr="00130C1B">
        <w:rPr>
          <w:rFonts w:ascii="Open Sans" w:hAnsi="Open Sans" w:cs="Open Sans"/>
          <w:sz w:val="18"/>
          <w:szCs w:val="18"/>
        </w:rPr>
        <w:t>суду в соответствии с законодательством Республики Узбекистан.</w:t>
      </w:r>
    </w:p>
    <w:p w14:paraId="65327F25" w14:textId="77777777" w:rsidR="000A6A1B" w:rsidRPr="00130C1B" w:rsidRDefault="000A6A1B" w:rsidP="00FB525E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7FDC9A7D" w14:textId="0371D4EE" w:rsidR="00FF71C2" w:rsidRPr="00130C1B" w:rsidRDefault="00FB525E" w:rsidP="00FB525E">
      <w:pPr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30C1B">
        <w:rPr>
          <w:rFonts w:ascii="Open Sans" w:hAnsi="Open Sans" w:cs="Open Sans"/>
          <w:b/>
          <w:bCs/>
          <w:sz w:val="18"/>
          <w:szCs w:val="18"/>
        </w:rPr>
        <w:t>12. ПРОЧИЕ УСЛОВИЯ</w:t>
      </w:r>
    </w:p>
    <w:p w14:paraId="426F937D" w14:textId="197C08FA" w:rsidR="00657DF0" w:rsidRPr="00130C1B" w:rsidRDefault="002C1FD3" w:rsidP="002F2908">
      <w:pPr>
        <w:pStyle w:val="af7"/>
        <w:numPr>
          <w:ilvl w:val="1"/>
          <w:numId w:val="45"/>
        </w:numPr>
        <w:tabs>
          <w:tab w:val="num" w:pos="0"/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Страхователь</w:t>
      </w:r>
      <w:r w:rsidR="00C41426" w:rsidRPr="00130C1B">
        <w:rPr>
          <w:rFonts w:ascii="Open Sans" w:hAnsi="Open Sans" w:cs="Open Sans"/>
          <w:sz w:val="18"/>
          <w:szCs w:val="18"/>
        </w:rPr>
        <w:t xml:space="preserve"> и Застрахованное лицо </w:t>
      </w:r>
      <w:r w:rsidRPr="00130C1B">
        <w:rPr>
          <w:rFonts w:ascii="Open Sans" w:hAnsi="Open Sans" w:cs="Open Sans"/>
          <w:sz w:val="18"/>
          <w:szCs w:val="18"/>
        </w:rPr>
        <w:t>выража</w:t>
      </w:r>
      <w:r w:rsidR="00C41426" w:rsidRPr="00130C1B">
        <w:rPr>
          <w:rFonts w:ascii="Open Sans" w:hAnsi="Open Sans" w:cs="Open Sans"/>
          <w:sz w:val="18"/>
          <w:szCs w:val="18"/>
        </w:rPr>
        <w:t>ю</w:t>
      </w:r>
      <w:r w:rsidRPr="00130C1B">
        <w:rPr>
          <w:rFonts w:ascii="Open Sans" w:hAnsi="Open Sans" w:cs="Open Sans"/>
          <w:sz w:val="18"/>
          <w:szCs w:val="18"/>
        </w:rPr>
        <w:t xml:space="preserve">т Страховщику согласие на обработку своих персональных данных, содержащихся в документах, передаваемых Страховщику, в целях </w:t>
      </w:r>
      <w:r w:rsidR="00361A72" w:rsidRPr="00130C1B">
        <w:rPr>
          <w:rFonts w:ascii="Open Sans" w:hAnsi="Open Sans" w:cs="Open Sans"/>
          <w:sz w:val="18"/>
          <w:szCs w:val="18"/>
        </w:rPr>
        <w:t xml:space="preserve">надлежащего исполнения </w:t>
      </w:r>
      <w:r w:rsidR="00772F2F" w:rsidRPr="00130C1B">
        <w:rPr>
          <w:rFonts w:ascii="Open Sans" w:hAnsi="Open Sans" w:cs="Open Sans"/>
          <w:sz w:val="18"/>
          <w:szCs w:val="18"/>
        </w:rPr>
        <w:t>и осуществления страхования</w:t>
      </w:r>
      <w:r w:rsidR="00361A72" w:rsidRPr="00130C1B">
        <w:rPr>
          <w:rFonts w:ascii="Open Sans" w:hAnsi="Open Sans" w:cs="Open Sans"/>
          <w:sz w:val="18"/>
          <w:szCs w:val="18"/>
        </w:rPr>
        <w:t xml:space="preserve">, </w:t>
      </w:r>
      <w:r w:rsidR="009A6B93" w:rsidRPr="00130C1B">
        <w:rPr>
          <w:rFonts w:ascii="Open Sans" w:hAnsi="Open Sans" w:cs="Open Sans"/>
          <w:sz w:val="18"/>
          <w:szCs w:val="18"/>
        </w:rPr>
        <w:t xml:space="preserve">а также для осуществления прямого взаимодействия с </w:t>
      </w:r>
      <w:r w:rsidR="00772F2F" w:rsidRPr="00130C1B">
        <w:rPr>
          <w:rFonts w:ascii="Open Sans" w:hAnsi="Open Sans" w:cs="Open Sans"/>
          <w:sz w:val="18"/>
          <w:szCs w:val="18"/>
        </w:rPr>
        <w:t>Застрахованными лицами (</w:t>
      </w:r>
      <w:r w:rsidR="009A6B93" w:rsidRPr="00130C1B">
        <w:rPr>
          <w:rFonts w:ascii="Open Sans" w:hAnsi="Open Sans" w:cs="Open Sans"/>
          <w:sz w:val="18"/>
          <w:szCs w:val="18"/>
        </w:rPr>
        <w:t>Пользователями</w:t>
      </w:r>
      <w:r w:rsidR="00772F2F" w:rsidRPr="00130C1B">
        <w:rPr>
          <w:rFonts w:ascii="Open Sans" w:hAnsi="Open Sans" w:cs="Open Sans"/>
          <w:sz w:val="18"/>
          <w:szCs w:val="18"/>
        </w:rPr>
        <w:t>)</w:t>
      </w:r>
      <w:r w:rsidR="009A6B93" w:rsidRPr="00130C1B">
        <w:rPr>
          <w:rFonts w:ascii="Open Sans" w:hAnsi="Open Sans" w:cs="Open Sans"/>
          <w:sz w:val="18"/>
          <w:szCs w:val="18"/>
        </w:rPr>
        <w:t xml:space="preserve"> путем направления им уведомлений с применением смс-сообщений, посредством электронной почты и иными доступными способами.</w:t>
      </w:r>
    </w:p>
    <w:p w14:paraId="621115F1" w14:textId="2830E310" w:rsidR="00657DF0" w:rsidRPr="00130C1B" w:rsidRDefault="009A6B93" w:rsidP="00657DF0">
      <w:pPr>
        <w:pStyle w:val="af7"/>
        <w:numPr>
          <w:ilvl w:val="1"/>
          <w:numId w:val="45"/>
        </w:numPr>
        <w:tabs>
          <w:tab w:val="num" w:pos="0"/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Страхователь гарантирует, что передача персональных данных </w:t>
      </w:r>
      <w:r w:rsidR="00772F2F" w:rsidRPr="00130C1B">
        <w:rPr>
          <w:rFonts w:ascii="Open Sans" w:hAnsi="Open Sans" w:cs="Open Sans"/>
          <w:sz w:val="18"/>
          <w:szCs w:val="18"/>
        </w:rPr>
        <w:t>Застрахованных лиц (</w:t>
      </w:r>
      <w:r w:rsidRPr="00130C1B">
        <w:rPr>
          <w:rFonts w:ascii="Open Sans" w:hAnsi="Open Sans" w:cs="Open Sans"/>
          <w:sz w:val="18"/>
          <w:szCs w:val="18"/>
        </w:rPr>
        <w:t>Пользователей</w:t>
      </w:r>
      <w:r w:rsidR="00772F2F" w:rsidRPr="00130C1B">
        <w:rPr>
          <w:rFonts w:ascii="Open Sans" w:hAnsi="Open Sans" w:cs="Open Sans"/>
          <w:sz w:val="18"/>
          <w:szCs w:val="18"/>
        </w:rPr>
        <w:t>)</w:t>
      </w:r>
      <w:r w:rsidRPr="00130C1B">
        <w:rPr>
          <w:rFonts w:ascii="Open Sans" w:hAnsi="Open Sans" w:cs="Open Sans"/>
          <w:sz w:val="18"/>
          <w:szCs w:val="18"/>
        </w:rPr>
        <w:t xml:space="preserve"> в пользу Страховщика происходит в соответствии с требованиями </w:t>
      </w:r>
      <w:r w:rsidR="00657DF0" w:rsidRPr="00130C1B">
        <w:rPr>
          <w:rFonts w:ascii="Open Sans" w:hAnsi="Open Sans" w:cs="Open Sans"/>
          <w:sz w:val="18"/>
          <w:szCs w:val="18"/>
        </w:rPr>
        <w:t>законодательства Республики Узбекистан</w:t>
      </w:r>
      <w:r w:rsidRPr="00130C1B">
        <w:rPr>
          <w:rFonts w:ascii="Open Sans" w:hAnsi="Open Sans" w:cs="Open Sans"/>
          <w:sz w:val="18"/>
          <w:szCs w:val="18"/>
        </w:rPr>
        <w:t>.</w:t>
      </w:r>
      <w:r w:rsidR="00657DF0" w:rsidRPr="00130C1B">
        <w:rPr>
          <w:rFonts w:ascii="Open Sans" w:hAnsi="Open Sans" w:cs="Open Sans"/>
          <w:sz w:val="18"/>
          <w:szCs w:val="18"/>
        </w:rPr>
        <w:t xml:space="preserve"> </w:t>
      </w:r>
      <w:r w:rsidRPr="00130C1B">
        <w:rPr>
          <w:rFonts w:ascii="Open Sans" w:hAnsi="Open Sans" w:cs="Open Sans"/>
          <w:sz w:val="18"/>
          <w:szCs w:val="18"/>
        </w:rPr>
        <w:t xml:space="preserve">Передача персональных данных происходит с соблюдением всех необходимых процедур и согласований, в строгом соответствии с действующим </w:t>
      </w:r>
      <w:r w:rsidR="00901299" w:rsidRPr="00130C1B">
        <w:rPr>
          <w:rFonts w:ascii="Open Sans" w:hAnsi="Open Sans" w:cs="Open Sans"/>
          <w:sz w:val="18"/>
          <w:szCs w:val="18"/>
        </w:rPr>
        <w:t>законодательством</w:t>
      </w:r>
      <w:r w:rsidRPr="00130C1B">
        <w:rPr>
          <w:rFonts w:ascii="Open Sans" w:hAnsi="Open Sans" w:cs="Open Sans"/>
          <w:sz w:val="18"/>
          <w:szCs w:val="18"/>
        </w:rPr>
        <w:t>.</w:t>
      </w:r>
    </w:p>
    <w:p w14:paraId="1D3D1BE7" w14:textId="18FD0170" w:rsidR="009A6B93" w:rsidRPr="00130C1B" w:rsidRDefault="002C1FD3" w:rsidP="00657DF0">
      <w:pPr>
        <w:pStyle w:val="af7"/>
        <w:numPr>
          <w:ilvl w:val="1"/>
          <w:numId w:val="45"/>
        </w:numPr>
        <w:tabs>
          <w:tab w:val="num" w:pos="0"/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Обработка персональных данных </w:t>
      </w:r>
      <w:r w:rsidR="00772F2F" w:rsidRPr="00130C1B">
        <w:rPr>
          <w:rFonts w:ascii="Open Sans" w:hAnsi="Open Sans" w:cs="Open Sans"/>
          <w:sz w:val="18"/>
          <w:szCs w:val="18"/>
        </w:rPr>
        <w:t>Застрахованных лиц (</w:t>
      </w:r>
      <w:r w:rsidR="00E1623E" w:rsidRPr="00130C1B">
        <w:rPr>
          <w:rFonts w:ascii="Open Sans" w:hAnsi="Open Sans" w:cs="Open Sans"/>
          <w:sz w:val="18"/>
          <w:szCs w:val="18"/>
        </w:rPr>
        <w:t>Пользователей</w:t>
      </w:r>
      <w:r w:rsidR="00772F2F" w:rsidRPr="00130C1B">
        <w:rPr>
          <w:rFonts w:ascii="Open Sans" w:hAnsi="Open Sans" w:cs="Open Sans"/>
          <w:sz w:val="18"/>
          <w:szCs w:val="18"/>
        </w:rPr>
        <w:t>)</w:t>
      </w:r>
      <w:r w:rsidR="00E1623E" w:rsidRPr="00130C1B">
        <w:rPr>
          <w:rFonts w:ascii="Open Sans" w:hAnsi="Open Sans" w:cs="Open Sans"/>
          <w:sz w:val="18"/>
          <w:szCs w:val="18"/>
        </w:rPr>
        <w:t xml:space="preserve"> </w:t>
      </w:r>
      <w:r w:rsidR="00E911CB" w:rsidRPr="00130C1B">
        <w:rPr>
          <w:rFonts w:ascii="Open Sans" w:hAnsi="Open Sans" w:cs="Open Sans"/>
          <w:sz w:val="18"/>
          <w:szCs w:val="18"/>
        </w:rPr>
        <w:t xml:space="preserve">Страховщиком </w:t>
      </w:r>
      <w:r w:rsidRPr="00130C1B">
        <w:rPr>
          <w:rFonts w:ascii="Open Sans" w:hAnsi="Open Sans" w:cs="Open Sans"/>
          <w:sz w:val="18"/>
          <w:szCs w:val="18"/>
        </w:rPr>
        <w:t xml:space="preserve">осуществляется посредством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как на бумажных, так и на электронных носителях. </w:t>
      </w:r>
    </w:p>
    <w:p w14:paraId="3BFE890A" w14:textId="12101823" w:rsidR="002C1FD3" w:rsidRPr="00130C1B" w:rsidRDefault="002C1FD3" w:rsidP="00657DF0">
      <w:pPr>
        <w:pStyle w:val="20"/>
        <w:tabs>
          <w:tab w:val="num" w:pos="0"/>
        </w:tabs>
        <w:spacing w:line="264" w:lineRule="auto"/>
        <w:ind w:firstLine="567"/>
        <w:jc w:val="both"/>
        <w:rPr>
          <w:rFonts w:ascii="Open Sans" w:hAnsi="Open Sans" w:cs="Open Sans"/>
        </w:rPr>
      </w:pPr>
      <w:r w:rsidRPr="00130C1B">
        <w:rPr>
          <w:rFonts w:ascii="Open Sans" w:hAnsi="Open Sans" w:cs="Open Sans"/>
        </w:rPr>
        <w:t xml:space="preserve">Указанное согласие </w:t>
      </w:r>
      <w:r w:rsidR="00772F2F" w:rsidRPr="00130C1B">
        <w:rPr>
          <w:rFonts w:ascii="Open Sans" w:hAnsi="Open Sans" w:cs="Open Sans"/>
        </w:rPr>
        <w:t>Застрахованных лиц (</w:t>
      </w:r>
      <w:r w:rsidR="00E911CB" w:rsidRPr="00130C1B">
        <w:rPr>
          <w:rFonts w:ascii="Open Sans" w:hAnsi="Open Sans" w:cs="Open Sans"/>
        </w:rPr>
        <w:t>Пользователей</w:t>
      </w:r>
      <w:r w:rsidR="00772F2F" w:rsidRPr="00130C1B">
        <w:rPr>
          <w:rFonts w:ascii="Open Sans" w:hAnsi="Open Sans" w:cs="Open Sans"/>
        </w:rPr>
        <w:t>)</w:t>
      </w:r>
      <w:r w:rsidR="00E911CB" w:rsidRPr="00130C1B">
        <w:rPr>
          <w:rFonts w:ascii="Open Sans" w:hAnsi="Open Sans" w:cs="Open Sans"/>
        </w:rPr>
        <w:t xml:space="preserve"> на обработку Страховщиком его персональных данных </w:t>
      </w:r>
      <w:r w:rsidRPr="00130C1B">
        <w:rPr>
          <w:rFonts w:ascii="Open Sans" w:hAnsi="Open Sans" w:cs="Open Sans"/>
        </w:rPr>
        <w:t xml:space="preserve">действительно в течение 5 (пяти) лет после окончания срока действия </w:t>
      </w:r>
      <w:r w:rsidR="007F2B69" w:rsidRPr="00130C1B">
        <w:rPr>
          <w:rFonts w:ascii="Open Sans" w:hAnsi="Open Sans" w:cs="Open Sans"/>
        </w:rPr>
        <w:t>страхования</w:t>
      </w:r>
      <w:r w:rsidRPr="00130C1B">
        <w:rPr>
          <w:rFonts w:ascii="Open Sans" w:hAnsi="Open Sans" w:cs="Open Sans"/>
        </w:rPr>
        <w:t xml:space="preserve">. </w:t>
      </w:r>
      <w:r w:rsidR="00E215F5" w:rsidRPr="00130C1B">
        <w:rPr>
          <w:rFonts w:ascii="Open Sans" w:hAnsi="Open Sans" w:cs="Open Sans"/>
        </w:rPr>
        <w:t>С</w:t>
      </w:r>
      <w:r w:rsidRPr="00130C1B">
        <w:rPr>
          <w:rFonts w:ascii="Open Sans" w:hAnsi="Open Sans" w:cs="Open Sans"/>
        </w:rPr>
        <w:t xml:space="preserve">огласие </w:t>
      </w:r>
      <w:r w:rsidR="00E215F5" w:rsidRPr="00130C1B">
        <w:rPr>
          <w:rFonts w:ascii="Open Sans" w:hAnsi="Open Sans" w:cs="Open Sans"/>
        </w:rPr>
        <w:t xml:space="preserve">на обработку персональных данных </w:t>
      </w:r>
      <w:r w:rsidRPr="00130C1B">
        <w:rPr>
          <w:rFonts w:ascii="Open Sans" w:hAnsi="Open Sans" w:cs="Open Sans"/>
        </w:rPr>
        <w:t xml:space="preserve">может быть отозвано посредством направления </w:t>
      </w:r>
      <w:r w:rsidR="007F2B69" w:rsidRPr="00130C1B">
        <w:rPr>
          <w:rFonts w:ascii="Open Sans" w:hAnsi="Open Sans" w:cs="Open Sans"/>
        </w:rPr>
        <w:t>Застрахованным лицом (</w:t>
      </w:r>
      <w:r w:rsidR="00E215F5" w:rsidRPr="00130C1B">
        <w:rPr>
          <w:rFonts w:ascii="Open Sans" w:hAnsi="Open Sans" w:cs="Open Sans"/>
        </w:rPr>
        <w:t>Пользователем</w:t>
      </w:r>
      <w:r w:rsidR="007F2B69" w:rsidRPr="00130C1B">
        <w:rPr>
          <w:rFonts w:ascii="Open Sans" w:hAnsi="Open Sans" w:cs="Open Sans"/>
        </w:rPr>
        <w:t>)</w:t>
      </w:r>
      <w:r w:rsidR="00E911CB" w:rsidRPr="00130C1B">
        <w:rPr>
          <w:rFonts w:ascii="Open Sans" w:hAnsi="Open Sans" w:cs="Open Sans"/>
        </w:rPr>
        <w:t xml:space="preserve"> </w:t>
      </w:r>
      <w:r w:rsidRPr="00130C1B">
        <w:rPr>
          <w:rFonts w:ascii="Open Sans" w:hAnsi="Open Sans" w:cs="Open Sans"/>
        </w:rPr>
        <w:t>соответствующего письменного заявления</w:t>
      </w:r>
      <w:r w:rsidR="007F2B69" w:rsidRPr="00130C1B">
        <w:rPr>
          <w:rFonts w:ascii="Open Sans" w:hAnsi="Open Sans" w:cs="Open Sans"/>
        </w:rPr>
        <w:t xml:space="preserve"> Страховщику</w:t>
      </w:r>
      <w:r w:rsidRPr="00130C1B">
        <w:rPr>
          <w:rFonts w:ascii="Open Sans" w:hAnsi="Open Sans" w:cs="Open Sans"/>
        </w:rPr>
        <w:t>.</w:t>
      </w:r>
    </w:p>
    <w:p w14:paraId="6E035607" w14:textId="690F84C0" w:rsidR="004A37F2" w:rsidRPr="00130C1B" w:rsidRDefault="004A37F2" w:rsidP="004A37F2">
      <w:pPr>
        <w:pStyle w:val="af7"/>
        <w:numPr>
          <w:ilvl w:val="1"/>
          <w:numId w:val="45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 xml:space="preserve">Ни одна из Сторон не вправе передавать свои права и обязанности </w:t>
      </w:r>
      <w:r w:rsidR="007F2B69" w:rsidRPr="00130C1B">
        <w:rPr>
          <w:rFonts w:ascii="Open Sans" w:hAnsi="Open Sans" w:cs="Open Sans"/>
          <w:sz w:val="18"/>
          <w:szCs w:val="18"/>
        </w:rPr>
        <w:t xml:space="preserve">в рамках страхования </w:t>
      </w:r>
      <w:r w:rsidRPr="00130C1B">
        <w:rPr>
          <w:rFonts w:ascii="Open Sans" w:hAnsi="Open Sans" w:cs="Open Sans"/>
          <w:sz w:val="18"/>
          <w:szCs w:val="18"/>
        </w:rPr>
        <w:t>третьей стороне без письменного согласия на то другой Стороны.</w:t>
      </w:r>
    </w:p>
    <w:p w14:paraId="19336143" w14:textId="5EA9A4EA" w:rsidR="00CE3D97" w:rsidRDefault="00CE3D97" w:rsidP="00130C1B">
      <w:pPr>
        <w:pStyle w:val="af7"/>
        <w:numPr>
          <w:ilvl w:val="1"/>
          <w:numId w:val="45"/>
        </w:numPr>
        <w:tabs>
          <w:tab w:val="left" w:pos="1134"/>
        </w:tabs>
        <w:spacing w:line="264" w:lineRule="auto"/>
        <w:ind w:left="0" w:firstLine="567"/>
        <w:jc w:val="both"/>
        <w:rPr>
          <w:rFonts w:ascii="Open Sans" w:hAnsi="Open Sans" w:cs="Open Sans"/>
          <w:sz w:val="18"/>
          <w:szCs w:val="18"/>
        </w:rPr>
      </w:pPr>
      <w:r w:rsidRPr="00130C1B">
        <w:rPr>
          <w:rFonts w:ascii="Open Sans" w:hAnsi="Open Sans" w:cs="Open Sans"/>
          <w:sz w:val="18"/>
          <w:szCs w:val="18"/>
        </w:rPr>
        <w:t>Настоящи</w:t>
      </w:r>
      <w:r w:rsidR="00130C1B" w:rsidRPr="00130C1B">
        <w:rPr>
          <w:rFonts w:ascii="Open Sans" w:hAnsi="Open Sans" w:cs="Open Sans"/>
          <w:sz w:val="18"/>
          <w:szCs w:val="18"/>
        </w:rPr>
        <w:t>е Условия страхования утверждены Страховщиком в одностороннем порядке и в него могут быть внесены изменения лишь только после получения на то предварительного согласия Страхователя.</w:t>
      </w:r>
    </w:p>
    <w:p w14:paraId="34E28EEC" w14:textId="77777777" w:rsidR="002D12F2" w:rsidRPr="002D12F2" w:rsidRDefault="002D12F2" w:rsidP="002D12F2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2E18F799" w14:textId="0D12EF7F" w:rsidR="00FB3CAD" w:rsidRPr="00FB3CAD" w:rsidRDefault="002D12F2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2D12F2">
        <w:rPr>
          <w:rFonts w:ascii="Open Sans" w:hAnsi="Open Sans" w:cs="Open Sans"/>
          <w:b/>
          <w:bCs/>
          <w:sz w:val="18"/>
          <w:szCs w:val="18"/>
        </w:rPr>
        <w:t>АДРЕС И РЕКВИЗИТЫ СТРАХОВЩИКА</w:t>
      </w:r>
      <w:r w:rsidR="00FB3CAD">
        <w:rPr>
          <w:rFonts w:ascii="Open Sans" w:hAnsi="Open Sans" w:cs="Open Sans"/>
          <w:b/>
          <w:bCs/>
          <w:sz w:val="18"/>
          <w:szCs w:val="18"/>
        </w:rPr>
        <w:t xml:space="preserve"> – </w:t>
      </w:r>
      <w:r w:rsidR="00FB3CAD" w:rsidRPr="00FB3CAD">
        <w:rPr>
          <w:rFonts w:ascii="Open Sans" w:hAnsi="Open Sans" w:cs="Open Sans"/>
          <w:b/>
          <w:bCs/>
          <w:sz w:val="18"/>
          <w:szCs w:val="18"/>
        </w:rPr>
        <w:t>АО</w:t>
      </w:r>
      <w:r w:rsidR="00FB3CAD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B3CAD" w:rsidRPr="00FB3CAD">
        <w:rPr>
          <w:rFonts w:ascii="Open Sans" w:hAnsi="Open Sans" w:cs="Open Sans"/>
          <w:b/>
          <w:bCs/>
          <w:sz w:val="18"/>
          <w:szCs w:val="18"/>
        </w:rPr>
        <w:t>«</w:t>
      </w:r>
      <w:r w:rsidR="00FB3CAD" w:rsidRPr="00FB3CAD">
        <w:rPr>
          <w:rFonts w:ascii="Open Sans" w:hAnsi="Open Sans" w:cs="Open Sans"/>
          <w:b/>
          <w:bCs/>
          <w:sz w:val="18"/>
          <w:szCs w:val="18"/>
          <w:lang w:val="en-US"/>
        </w:rPr>
        <w:t>GROSS</w:t>
      </w:r>
      <w:r w:rsidR="00FB3CAD" w:rsidRPr="00FB3CAD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B3CAD" w:rsidRPr="00FB3CAD">
        <w:rPr>
          <w:rFonts w:ascii="Open Sans" w:hAnsi="Open Sans" w:cs="Open Sans"/>
          <w:b/>
          <w:bCs/>
          <w:sz w:val="18"/>
          <w:szCs w:val="18"/>
          <w:lang w:val="en-US"/>
        </w:rPr>
        <w:t>SUG</w:t>
      </w:r>
      <w:r w:rsidR="00FB3CAD" w:rsidRPr="00FB3CAD">
        <w:rPr>
          <w:rFonts w:ascii="Open Sans" w:hAnsi="Open Sans" w:cs="Open Sans"/>
          <w:b/>
          <w:bCs/>
          <w:sz w:val="18"/>
          <w:szCs w:val="18"/>
        </w:rPr>
        <w:t>`</w:t>
      </w:r>
      <w:r w:rsidR="00FB3CAD" w:rsidRPr="00FB3CAD">
        <w:rPr>
          <w:rFonts w:ascii="Open Sans" w:hAnsi="Open Sans" w:cs="Open Sans"/>
          <w:b/>
          <w:bCs/>
          <w:sz w:val="18"/>
          <w:szCs w:val="18"/>
          <w:lang w:val="en-US"/>
        </w:rPr>
        <w:t>URTA</w:t>
      </w:r>
      <w:r w:rsidR="00FB3CAD" w:rsidRPr="00FB3CAD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B3CAD" w:rsidRPr="00FB3CAD">
        <w:rPr>
          <w:rFonts w:ascii="Open Sans" w:hAnsi="Open Sans" w:cs="Open Sans"/>
          <w:b/>
          <w:bCs/>
          <w:sz w:val="18"/>
          <w:szCs w:val="18"/>
          <w:lang w:val="en-US"/>
        </w:rPr>
        <w:t>KOMPANIYASI</w:t>
      </w:r>
      <w:r w:rsidR="00FB3CAD" w:rsidRPr="00FB3CAD">
        <w:rPr>
          <w:rFonts w:ascii="Open Sans" w:hAnsi="Open Sans" w:cs="Open Sans"/>
          <w:b/>
          <w:bCs/>
          <w:sz w:val="18"/>
          <w:szCs w:val="18"/>
        </w:rPr>
        <w:t>»</w:t>
      </w:r>
    </w:p>
    <w:p w14:paraId="0EDF61E8" w14:textId="77777777" w:rsidR="00FB3CAD" w:rsidRPr="00FB3CAD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 w:rsidRPr="00FB3CAD">
        <w:rPr>
          <w:rFonts w:ascii="Open Sans" w:hAnsi="Open Sans" w:cs="Open Sans"/>
          <w:sz w:val="18"/>
          <w:szCs w:val="18"/>
        </w:rPr>
        <w:t xml:space="preserve">Адрес: Республика Узбекистан, 100000, </w:t>
      </w:r>
    </w:p>
    <w:p w14:paraId="2ABBB309" w14:textId="77777777" w:rsidR="00FB3CAD" w:rsidRPr="00FB3CAD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 w:rsidRPr="00FB3CAD">
        <w:rPr>
          <w:rFonts w:ascii="Open Sans" w:hAnsi="Open Sans" w:cs="Open Sans"/>
          <w:sz w:val="18"/>
          <w:szCs w:val="18"/>
        </w:rPr>
        <w:t xml:space="preserve">г. Ташкент, </w:t>
      </w:r>
      <w:proofErr w:type="spellStart"/>
      <w:r w:rsidRPr="00FB3CAD">
        <w:rPr>
          <w:rFonts w:ascii="Open Sans" w:hAnsi="Open Sans" w:cs="Open Sans"/>
          <w:sz w:val="18"/>
          <w:szCs w:val="18"/>
        </w:rPr>
        <w:t>Юнусабадский</w:t>
      </w:r>
      <w:proofErr w:type="spellEnd"/>
      <w:r w:rsidRPr="00FB3CAD">
        <w:rPr>
          <w:rFonts w:ascii="Open Sans" w:hAnsi="Open Sans" w:cs="Open Sans"/>
          <w:sz w:val="18"/>
          <w:szCs w:val="18"/>
        </w:rPr>
        <w:t xml:space="preserve"> район, улица </w:t>
      </w:r>
    </w:p>
    <w:p w14:paraId="7DD02B1F" w14:textId="70FE0B84" w:rsidR="00FB3CAD" w:rsidRPr="00FB3CAD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proofErr w:type="spellStart"/>
      <w:r w:rsidRPr="00FB3CAD">
        <w:rPr>
          <w:rFonts w:ascii="Open Sans" w:hAnsi="Open Sans" w:cs="Open Sans"/>
          <w:sz w:val="18"/>
          <w:szCs w:val="18"/>
        </w:rPr>
        <w:t>Усмон</w:t>
      </w:r>
      <w:proofErr w:type="spellEnd"/>
      <w:r w:rsidRPr="00FB3CAD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FB3CAD">
        <w:rPr>
          <w:rFonts w:ascii="Open Sans" w:hAnsi="Open Sans" w:cs="Open Sans"/>
          <w:sz w:val="18"/>
          <w:szCs w:val="18"/>
        </w:rPr>
        <w:t>Носира</w:t>
      </w:r>
      <w:proofErr w:type="spellEnd"/>
      <w:r w:rsidRPr="00FB3CAD">
        <w:rPr>
          <w:rFonts w:ascii="Open Sans" w:hAnsi="Open Sans" w:cs="Open Sans"/>
          <w:sz w:val="18"/>
          <w:szCs w:val="18"/>
        </w:rPr>
        <w:t>, дом 6</w:t>
      </w:r>
    </w:p>
    <w:p w14:paraId="36132FB6" w14:textId="77777777" w:rsidR="00FB3CAD" w:rsidRPr="00FB3CAD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 w:rsidRPr="00FB3CAD">
        <w:rPr>
          <w:rFonts w:ascii="Open Sans" w:hAnsi="Open Sans" w:cs="Open Sans"/>
          <w:sz w:val="18"/>
          <w:szCs w:val="18"/>
        </w:rPr>
        <w:t xml:space="preserve">Банковские реквизиты: </w:t>
      </w:r>
    </w:p>
    <w:p w14:paraId="191A1EE1" w14:textId="77777777" w:rsidR="00FB3CAD" w:rsidRPr="00FB3CAD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 w:rsidRPr="00FB3CAD">
        <w:rPr>
          <w:rFonts w:ascii="Open Sans" w:hAnsi="Open Sans" w:cs="Open Sans"/>
          <w:sz w:val="18"/>
          <w:szCs w:val="18"/>
        </w:rPr>
        <w:t>Р/С 2020 8000 4049 4415 7001</w:t>
      </w:r>
    </w:p>
    <w:p w14:paraId="1A1F5556" w14:textId="77777777" w:rsidR="00FB3CAD" w:rsidRPr="00FB3CAD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 w:rsidRPr="00FB3CAD">
        <w:rPr>
          <w:rFonts w:ascii="Open Sans" w:hAnsi="Open Sans" w:cs="Open Sans"/>
          <w:sz w:val="18"/>
          <w:szCs w:val="18"/>
        </w:rPr>
        <w:t xml:space="preserve">в ОПЕРУ ЧАКБ «ОРИЕНТ-ФИНАНС» </w:t>
      </w:r>
    </w:p>
    <w:p w14:paraId="077AED56" w14:textId="3F19958A" w:rsidR="002D12F2" w:rsidRDefault="00FB3CAD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 w:rsidRPr="00FB3CAD">
        <w:rPr>
          <w:rFonts w:ascii="Open Sans" w:hAnsi="Open Sans" w:cs="Open Sans"/>
          <w:sz w:val="18"/>
          <w:szCs w:val="18"/>
        </w:rPr>
        <w:t>МФО 01071, ИНН 207135501, ОКЭД 65120</w:t>
      </w:r>
    </w:p>
    <w:p w14:paraId="340A1DC8" w14:textId="77777777" w:rsidR="00A32F13" w:rsidRDefault="00FB3CAD" w:rsidP="00A32F13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Единый номер для контакта: 11-66</w:t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  <w:r w:rsidR="00BC16BB">
        <w:rPr>
          <w:rFonts w:ascii="Open Sans" w:hAnsi="Open Sans" w:cs="Open Sans"/>
          <w:sz w:val="18"/>
          <w:szCs w:val="18"/>
        </w:rPr>
        <w:br/>
      </w:r>
    </w:p>
    <w:p w14:paraId="47D2AFBC" w14:textId="77777777" w:rsidR="00A32F13" w:rsidRDefault="00A32F13" w:rsidP="00A32F13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</w:p>
    <w:p w14:paraId="1256070E" w14:textId="77777777" w:rsidR="00A32F13" w:rsidRDefault="00A32F13" w:rsidP="00A32F13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</w:p>
    <w:p w14:paraId="03811974" w14:textId="095958C4" w:rsidR="00BC16BB" w:rsidRPr="00130C1B" w:rsidRDefault="00BC16BB" w:rsidP="00A32F13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br/>
      </w:r>
      <w:r w:rsidR="00A32F13" w:rsidRPr="00A32F13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60E12D5F" wp14:editId="44D915D0">
            <wp:extent cx="6119495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4C00D" w14:textId="77777777" w:rsidR="00BC16BB" w:rsidRPr="002D12F2" w:rsidRDefault="00BC16BB" w:rsidP="00FB3CAD">
      <w:pPr>
        <w:tabs>
          <w:tab w:val="left" w:pos="1134"/>
        </w:tabs>
        <w:spacing w:line="264" w:lineRule="auto"/>
        <w:jc w:val="center"/>
        <w:rPr>
          <w:rFonts w:ascii="Open Sans" w:hAnsi="Open Sans" w:cs="Open Sans"/>
          <w:sz w:val="18"/>
          <w:szCs w:val="18"/>
        </w:rPr>
      </w:pPr>
    </w:p>
    <w:sectPr w:rsidR="00BC16BB" w:rsidRPr="002D12F2" w:rsidSect="00ED5C86">
      <w:headerReference w:type="default" r:id="rId11"/>
      <w:footerReference w:type="even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00621" w14:textId="77777777" w:rsidR="00B156C4" w:rsidRDefault="00B156C4">
      <w:r>
        <w:separator/>
      </w:r>
    </w:p>
  </w:endnote>
  <w:endnote w:type="continuationSeparator" w:id="0">
    <w:p w14:paraId="3006D6DE" w14:textId="77777777" w:rsidR="00B156C4" w:rsidRDefault="00B1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0000000000000000000"/>
    <w:charset w:val="CC"/>
    <w:family w:val="auto"/>
    <w:pitch w:val="variable"/>
    <w:sig w:usb0="E00002F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4521" w14:textId="77777777" w:rsidR="002F2908" w:rsidRDefault="002F29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5EC574" w14:textId="77777777" w:rsidR="002F2908" w:rsidRDefault="002F2908">
    <w:pPr>
      <w:pStyle w:val="a4"/>
    </w:pPr>
  </w:p>
  <w:p w14:paraId="59C9AB09" w14:textId="77777777" w:rsidR="002F2908" w:rsidRDefault="002F29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460D" w14:textId="77777777" w:rsidR="00B156C4" w:rsidRDefault="00B156C4">
      <w:r>
        <w:separator/>
      </w:r>
    </w:p>
  </w:footnote>
  <w:footnote w:type="continuationSeparator" w:id="0">
    <w:p w14:paraId="1FD0D9AC" w14:textId="77777777" w:rsidR="00B156C4" w:rsidRDefault="00B1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0" w:type="pct"/>
      <w:tblLook w:val="0000" w:firstRow="0" w:lastRow="0" w:firstColumn="0" w:lastColumn="0" w:noHBand="0" w:noVBand="0"/>
    </w:tblPr>
    <w:tblGrid>
      <w:gridCol w:w="2172"/>
      <w:gridCol w:w="5485"/>
      <w:gridCol w:w="1845"/>
    </w:tblGrid>
    <w:tr w:rsidR="002F2908" w:rsidRPr="00FB4E5F" w14:paraId="3200876F" w14:textId="77777777" w:rsidTr="00992C23">
      <w:trPr>
        <w:cantSplit/>
        <w:trHeight w:val="1200"/>
      </w:trPr>
      <w:tc>
        <w:tcPr>
          <w:tcW w:w="1143" w:type="pct"/>
          <w:vAlign w:val="center"/>
        </w:tcPr>
        <w:p w14:paraId="35DA9D5B" w14:textId="1323B3BD" w:rsidR="002F2908" w:rsidRPr="00FB4E5F" w:rsidRDefault="002F2908" w:rsidP="00FB4E5F">
          <w:pPr>
            <w:jc w:val="center"/>
            <w:rPr>
              <w:rFonts w:ascii="Open Sans" w:hAnsi="Open Sans" w:cs="Open Sans"/>
              <w:b/>
              <w:bCs/>
              <w:sz w:val="24"/>
            </w:rPr>
          </w:pPr>
          <w:r w:rsidRPr="00FB4E5F">
            <w:rPr>
              <w:rFonts w:ascii="Open Sans" w:hAnsi="Open Sans" w:cs="Open Sans"/>
              <w:b/>
              <w:noProof/>
              <w:sz w:val="24"/>
            </w:rPr>
            <w:drawing>
              <wp:inline distT="0" distB="0" distL="0" distR="0" wp14:anchorId="74387B2F" wp14:editId="786D4602">
                <wp:extent cx="979805" cy="754380"/>
                <wp:effectExtent l="0" t="0" r="0" b="7620"/>
                <wp:docPr id="25914670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6" w:type="pct"/>
          <w:vAlign w:val="center"/>
        </w:tcPr>
        <w:p w14:paraId="31E76FB2" w14:textId="0AEF9293" w:rsidR="002F2908" w:rsidRPr="00FB4E5F" w:rsidRDefault="00EC39EC" w:rsidP="0075642B">
          <w:pPr>
            <w:jc w:val="center"/>
            <w:rPr>
              <w:rFonts w:ascii="Open Sans" w:hAnsi="Open Sans" w:cs="Open Sans"/>
              <w:b/>
              <w:sz w:val="24"/>
            </w:rPr>
          </w:pPr>
          <w:r w:rsidRPr="00130C1B">
            <w:rPr>
              <w:rFonts w:ascii="Open Sans" w:hAnsi="Open Sans" w:cs="Open Sans"/>
              <w:b/>
              <w:szCs w:val="22"/>
              <w:lang w:val="uz-Cyrl-UZ"/>
            </w:rPr>
            <w:t>УСЛОВИ</w:t>
          </w:r>
          <w:r w:rsidR="0075642B" w:rsidRPr="00130C1B">
            <w:rPr>
              <w:rFonts w:ascii="Open Sans" w:hAnsi="Open Sans" w:cs="Open Sans"/>
              <w:b/>
              <w:szCs w:val="22"/>
              <w:lang w:val="uz-Cyrl-UZ"/>
            </w:rPr>
            <w:t>Я</w:t>
          </w:r>
          <w:r w:rsidRPr="00130C1B">
            <w:rPr>
              <w:rFonts w:ascii="Open Sans" w:hAnsi="Open Sans" w:cs="Open Sans"/>
              <w:b/>
              <w:szCs w:val="22"/>
              <w:lang w:val="uz-Cyrl-UZ"/>
            </w:rPr>
            <w:t xml:space="preserve"> </w:t>
          </w:r>
          <w:r w:rsidR="002F2908" w:rsidRPr="00130C1B">
            <w:rPr>
              <w:rFonts w:ascii="Open Sans" w:hAnsi="Open Sans" w:cs="Open Sans"/>
              <w:b/>
              <w:szCs w:val="22"/>
            </w:rPr>
            <w:t>СТРАХОВАНИЯ ГРАЖДАНСКОЙ ОТВЕТСТВЕННОСТИ И ОТ НЕСЧАСТНЫХ СЛУЧАЕВ</w:t>
          </w:r>
          <w:r w:rsidR="00992C23" w:rsidRPr="00130C1B">
            <w:rPr>
              <w:rFonts w:ascii="Open Sans" w:hAnsi="Open Sans" w:cs="Open Sans"/>
              <w:b/>
              <w:szCs w:val="22"/>
            </w:rPr>
            <w:t xml:space="preserve"> ПОЛЬЗОВАТЕЛЕЙ ЭЛЕКТРОСАМОКАТ</w:t>
          </w:r>
          <w:r w:rsidR="008626AE" w:rsidRPr="00130C1B">
            <w:rPr>
              <w:rFonts w:ascii="Open Sans" w:hAnsi="Open Sans" w:cs="Open Sans"/>
              <w:b/>
              <w:szCs w:val="22"/>
            </w:rPr>
            <w:t>ОВ</w:t>
          </w:r>
        </w:p>
      </w:tc>
      <w:tc>
        <w:tcPr>
          <w:tcW w:w="971" w:type="pct"/>
          <w:vAlign w:val="center"/>
        </w:tcPr>
        <w:p w14:paraId="1A29BB7A" w14:textId="7DFC2884" w:rsidR="002F2908" w:rsidRPr="00EC397D" w:rsidRDefault="002F2908" w:rsidP="00FB4E5F">
          <w:pPr>
            <w:spacing w:line="264" w:lineRule="auto"/>
            <w:jc w:val="center"/>
            <w:rPr>
              <w:rFonts w:ascii="Open Sans" w:hAnsi="Open Sans" w:cs="Open Sans"/>
              <w:b/>
              <w:bCs/>
              <w:sz w:val="20"/>
              <w:szCs w:val="20"/>
            </w:rPr>
          </w:pPr>
          <w:r w:rsidRPr="00EC397D">
            <w:rPr>
              <w:rFonts w:ascii="Open Sans" w:hAnsi="Open Sans" w:cs="Open Sans"/>
              <w:b/>
              <w:bCs/>
              <w:sz w:val="20"/>
              <w:szCs w:val="20"/>
              <w:lang w:val="en-US"/>
            </w:rPr>
            <w:t>FK</w:t>
          </w:r>
          <w:r w:rsidRPr="00EC397D">
            <w:rPr>
              <w:rFonts w:ascii="Open Sans" w:hAnsi="Open Sans" w:cs="Open Sans"/>
              <w:b/>
              <w:bCs/>
              <w:sz w:val="20"/>
              <w:szCs w:val="20"/>
            </w:rPr>
            <w:t>-14</w:t>
          </w:r>
          <w:r w:rsidR="00EC39EC">
            <w:rPr>
              <w:rFonts w:ascii="Open Sans" w:hAnsi="Open Sans" w:cs="Open Sans"/>
              <w:b/>
              <w:bCs/>
              <w:sz w:val="20"/>
              <w:szCs w:val="20"/>
            </w:rPr>
            <w:t>2</w:t>
          </w:r>
          <w:r w:rsidRPr="00EC397D">
            <w:rPr>
              <w:rFonts w:ascii="Open Sans" w:hAnsi="Open Sans" w:cs="Open Sans"/>
              <w:b/>
              <w:bCs/>
              <w:sz w:val="20"/>
              <w:szCs w:val="20"/>
            </w:rPr>
            <w:t>/K1,13</w:t>
          </w:r>
        </w:p>
        <w:p w14:paraId="4E09EADF" w14:textId="2307DDC8" w:rsidR="002F2908" w:rsidRPr="00EC397D" w:rsidRDefault="002F2908" w:rsidP="00FB4E5F">
          <w:pPr>
            <w:pStyle w:val="aa"/>
            <w:spacing w:line="264" w:lineRule="auto"/>
            <w:jc w:val="center"/>
            <w:rPr>
              <w:rFonts w:ascii="Open Sans" w:hAnsi="Open Sans" w:cs="Open Sans"/>
              <w:sz w:val="20"/>
              <w:szCs w:val="20"/>
            </w:rPr>
          </w:pPr>
          <w:r w:rsidRPr="00EC397D">
            <w:rPr>
              <w:rFonts w:ascii="Open Sans" w:hAnsi="Open Sans" w:cs="Open Sans"/>
              <w:sz w:val="20"/>
              <w:szCs w:val="20"/>
            </w:rPr>
            <w:t xml:space="preserve">Стр. </w:t>
          </w:r>
          <w:r w:rsidRPr="00EC397D">
            <w:rPr>
              <w:rFonts w:ascii="Open Sans" w:hAnsi="Open Sans" w:cs="Open Sans"/>
              <w:sz w:val="20"/>
              <w:szCs w:val="20"/>
            </w:rPr>
            <w:fldChar w:fldCharType="begin"/>
          </w:r>
          <w:r w:rsidRPr="00EC397D">
            <w:rPr>
              <w:rFonts w:ascii="Open Sans" w:hAnsi="Open Sans" w:cs="Open Sans"/>
              <w:sz w:val="20"/>
              <w:szCs w:val="20"/>
            </w:rPr>
            <w:instrText xml:space="preserve"> PAGE </w:instrText>
          </w:r>
          <w:r w:rsidRPr="00EC397D">
            <w:rPr>
              <w:rFonts w:ascii="Open Sans" w:hAnsi="Open Sans" w:cs="Open Sans"/>
              <w:sz w:val="20"/>
              <w:szCs w:val="20"/>
            </w:rPr>
            <w:fldChar w:fldCharType="separate"/>
          </w:r>
          <w:r w:rsidR="00415183">
            <w:rPr>
              <w:rFonts w:ascii="Open Sans" w:hAnsi="Open Sans" w:cs="Open Sans"/>
              <w:noProof/>
              <w:sz w:val="20"/>
              <w:szCs w:val="20"/>
            </w:rPr>
            <w:t>16</w:t>
          </w:r>
          <w:r w:rsidRPr="00EC397D">
            <w:rPr>
              <w:rFonts w:ascii="Open Sans" w:hAnsi="Open Sans" w:cs="Open Sans"/>
              <w:sz w:val="20"/>
              <w:szCs w:val="20"/>
            </w:rPr>
            <w:fldChar w:fldCharType="end"/>
          </w:r>
          <w:r w:rsidRPr="00EC397D">
            <w:rPr>
              <w:rFonts w:ascii="Open Sans" w:hAnsi="Open Sans" w:cs="Open Sans"/>
              <w:sz w:val="20"/>
              <w:szCs w:val="20"/>
            </w:rPr>
            <w:t xml:space="preserve"> из </w:t>
          </w:r>
          <w:r w:rsidRPr="00EC397D">
            <w:rPr>
              <w:rFonts w:ascii="Open Sans" w:hAnsi="Open Sans" w:cs="Open Sans"/>
              <w:sz w:val="20"/>
              <w:szCs w:val="20"/>
            </w:rPr>
            <w:fldChar w:fldCharType="begin"/>
          </w:r>
          <w:r w:rsidRPr="00EC397D">
            <w:rPr>
              <w:rFonts w:ascii="Open Sans" w:hAnsi="Open Sans" w:cs="Open Sans"/>
              <w:sz w:val="20"/>
              <w:szCs w:val="20"/>
            </w:rPr>
            <w:instrText xml:space="preserve"> NUMPAGES </w:instrText>
          </w:r>
          <w:r w:rsidRPr="00EC397D">
            <w:rPr>
              <w:rFonts w:ascii="Open Sans" w:hAnsi="Open Sans" w:cs="Open Sans"/>
              <w:sz w:val="20"/>
              <w:szCs w:val="20"/>
            </w:rPr>
            <w:fldChar w:fldCharType="separate"/>
          </w:r>
          <w:r w:rsidR="00415183">
            <w:rPr>
              <w:rFonts w:ascii="Open Sans" w:hAnsi="Open Sans" w:cs="Open Sans"/>
              <w:noProof/>
              <w:sz w:val="20"/>
              <w:szCs w:val="20"/>
            </w:rPr>
            <w:t>16</w:t>
          </w:r>
          <w:r w:rsidRPr="00EC397D">
            <w:rPr>
              <w:rFonts w:ascii="Open Sans" w:hAnsi="Open Sans" w:cs="Open Sans"/>
              <w:sz w:val="20"/>
              <w:szCs w:val="20"/>
            </w:rPr>
            <w:fldChar w:fldCharType="end"/>
          </w:r>
        </w:p>
        <w:p w14:paraId="16B4D29D" w14:textId="44009B51" w:rsidR="002F2908" w:rsidRPr="00EC397D" w:rsidRDefault="002F2908" w:rsidP="00FB4E5F">
          <w:pPr>
            <w:pStyle w:val="1"/>
            <w:tabs>
              <w:tab w:val="center" w:pos="4677"/>
              <w:tab w:val="right" w:pos="9355"/>
            </w:tabs>
            <w:spacing w:before="0" w:after="0" w:line="264" w:lineRule="auto"/>
            <w:jc w:val="center"/>
            <w:rPr>
              <w:rFonts w:ascii="Open Sans" w:hAnsi="Open Sans" w:cs="Open Sans"/>
              <w:b w:val="0"/>
              <w:bCs w:val="0"/>
              <w:sz w:val="24"/>
              <w:szCs w:val="24"/>
            </w:rPr>
          </w:pPr>
          <w:r w:rsidRPr="00EC397D">
            <w:rPr>
              <w:rFonts w:ascii="Open Sans" w:hAnsi="Open Sans" w:cs="Open Sans"/>
              <w:b w:val="0"/>
              <w:bCs w:val="0"/>
              <w:sz w:val="20"/>
              <w:szCs w:val="20"/>
            </w:rPr>
            <w:t xml:space="preserve">От: </w:t>
          </w:r>
          <w:r w:rsidR="00EC39EC">
            <w:rPr>
              <w:rFonts w:ascii="Open Sans" w:hAnsi="Open Sans" w:cs="Open Sans"/>
              <w:b w:val="0"/>
              <w:bCs w:val="0"/>
              <w:sz w:val="20"/>
              <w:szCs w:val="20"/>
            </w:rPr>
            <w:t>16</w:t>
          </w:r>
          <w:r w:rsidRPr="00EC397D">
            <w:rPr>
              <w:rFonts w:ascii="Open Sans" w:hAnsi="Open Sans" w:cs="Open Sans"/>
              <w:b w:val="0"/>
              <w:bCs w:val="0"/>
              <w:sz w:val="20"/>
              <w:szCs w:val="20"/>
            </w:rPr>
            <w:t>.</w:t>
          </w:r>
          <w:r w:rsidR="006B06CB">
            <w:rPr>
              <w:rFonts w:ascii="Open Sans" w:hAnsi="Open Sans" w:cs="Open Sans"/>
              <w:b w:val="0"/>
              <w:bCs w:val="0"/>
              <w:sz w:val="20"/>
              <w:szCs w:val="20"/>
            </w:rPr>
            <w:t>1</w:t>
          </w:r>
          <w:r w:rsidRPr="00EC397D">
            <w:rPr>
              <w:rFonts w:ascii="Open Sans" w:hAnsi="Open Sans" w:cs="Open Sans"/>
              <w:b w:val="0"/>
              <w:bCs w:val="0"/>
              <w:sz w:val="20"/>
              <w:szCs w:val="20"/>
            </w:rPr>
            <w:t>0.202</w:t>
          </w:r>
          <w:r>
            <w:rPr>
              <w:rFonts w:ascii="Open Sans" w:hAnsi="Open Sans" w:cs="Open Sans"/>
              <w:b w:val="0"/>
              <w:bCs w:val="0"/>
              <w:sz w:val="20"/>
              <w:szCs w:val="20"/>
            </w:rPr>
            <w:t>3</w:t>
          </w:r>
          <w:r w:rsidRPr="00EC397D">
            <w:rPr>
              <w:rFonts w:ascii="Open Sans" w:hAnsi="Open Sans" w:cs="Open Sans"/>
              <w:b w:val="0"/>
              <w:bCs w:val="0"/>
              <w:sz w:val="20"/>
              <w:szCs w:val="20"/>
            </w:rPr>
            <w:t xml:space="preserve"> г.</w:t>
          </w:r>
        </w:p>
      </w:tc>
    </w:tr>
  </w:tbl>
  <w:p w14:paraId="4F104136" w14:textId="58A3B69B" w:rsidR="002F2908" w:rsidRPr="00FB4E5F" w:rsidRDefault="00B156C4" w:rsidP="00367F5C">
    <w:pPr>
      <w:pStyle w:val="aa"/>
      <w:rPr>
        <w:sz w:val="10"/>
        <w:szCs w:val="10"/>
      </w:rPr>
    </w:pPr>
    <w:r>
      <w:rPr>
        <w:rFonts w:ascii="Open Sans" w:hAnsi="Open Sans" w:cs="Open Sans"/>
        <w:b/>
        <w:noProof/>
        <w:sz w:val="10"/>
        <w:szCs w:val="10"/>
      </w:rPr>
      <w:pict w14:anchorId="7BB89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93843" o:spid="_x0000_s2049" type="#_x0000_t75" alt="" style="position:absolute;margin-left:0;margin-top:0;width:481.65pt;height:370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hoto_2022-03-31_14-52-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2CAF"/>
    <w:multiLevelType w:val="hybridMultilevel"/>
    <w:tmpl w:val="AFE42A96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920693"/>
    <w:multiLevelType w:val="multilevel"/>
    <w:tmpl w:val="F3EEA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F36C78"/>
    <w:multiLevelType w:val="multilevel"/>
    <w:tmpl w:val="2916B9D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F5864"/>
    <w:multiLevelType w:val="multilevel"/>
    <w:tmpl w:val="84CE587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0F5F736C"/>
    <w:multiLevelType w:val="multilevel"/>
    <w:tmpl w:val="D200EBD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7A746A"/>
    <w:multiLevelType w:val="multilevel"/>
    <w:tmpl w:val="CED44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53A7727"/>
    <w:multiLevelType w:val="hybridMultilevel"/>
    <w:tmpl w:val="498C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EB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514FB"/>
    <w:multiLevelType w:val="multilevel"/>
    <w:tmpl w:val="86E462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 w15:restartNumberingAfterBreak="0">
    <w:nsid w:val="20D004F5"/>
    <w:multiLevelType w:val="multilevel"/>
    <w:tmpl w:val="CA1ABE2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526677C"/>
    <w:multiLevelType w:val="hybridMultilevel"/>
    <w:tmpl w:val="C0EC9B90"/>
    <w:lvl w:ilvl="0" w:tplc="F08492A6">
      <w:numFmt w:val="bullet"/>
      <w:lvlText w:val="–"/>
      <w:lvlJc w:val="left"/>
      <w:pPr>
        <w:ind w:left="1287" w:hanging="360"/>
      </w:pPr>
      <w:rPr>
        <w:rFonts w:ascii="Open Sans" w:eastAsiaTheme="minorHAnsi" w:hAnsi="Open San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0E75A0"/>
    <w:multiLevelType w:val="multilevel"/>
    <w:tmpl w:val="5FB4F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A2E53FA"/>
    <w:multiLevelType w:val="multilevel"/>
    <w:tmpl w:val="A4A0263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CFB64C9"/>
    <w:multiLevelType w:val="multilevel"/>
    <w:tmpl w:val="7674C796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2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D747601"/>
    <w:multiLevelType w:val="multilevel"/>
    <w:tmpl w:val="9A40231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2982377"/>
    <w:multiLevelType w:val="multilevel"/>
    <w:tmpl w:val="7EE0F26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4F56071"/>
    <w:multiLevelType w:val="multilevel"/>
    <w:tmpl w:val="30CC55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6947D57"/>
    <w:multiLevelType w:val="hybridMultilevel"/>
    <w:tmpl w:val="9676A6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B84DC7"/>
    <w:multiLevelType w:val="multilevel"/>
    <w:tmpl w:val="1DC8CFFA"/>
    <w:lvl w:ilvl="0">
      <w:start w:val="2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43FCA"/>
    <w:multiLevelType w:val="multilevel"/>
    <w:tmpl w:val="D9B240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CAC5CD6"/>
    <w:multiLevelType w:val="multilevel"/>
    <w:tmpl w:val="76C6E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D3E33E3"/>
    <w:multiLevelType w:val="hybridMultilevel"/>
    <w:tmpl w:val="B5AC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7474"/>
    <w:multiLevelType w:val="hybridMultilevel"/>
    <w:tmpl w:val="8CAC14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616ED8"/>
    <w:multiLevelType w:val="hybridMultilevel"/>
    <w:tmpl w:val="36608A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131A19"/>
    <w:multiLevelType w:val="hybridMultilevel"/>
    <w:tmpl w:val="BAA49746"/>
    <w:lvl w:ilvl="0" w:tplc="6C4C02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376CFE"/>
    <w:multiLevelType w:val="multilevel"/>
    <w:tmpl w:val="51E415E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05325C"/>
    <w:multiLevelType w:val="multilevel"/>
    <w:tmpl w:val="7466F90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4861000A"/>
    <w:multiLevelType w:val="hybridMultilevel"/>
    <w:tmpl w:val="66926036"/>
    <w:lvl w:ilvl="0" w:tplc="6C4C02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63B68"/>
    <w:multiLevelType w:val="multilevel"/>
    <w:tmpl w:val="B6E61A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344C32"/>
    <w:multiLevelType w:val="multilevel"/>
    <w:tmpl w:val="B336D670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FCE45D0"/>
    <w:multiLevelType w:val="multilevel"/>
    <w:tmpl w:val="F216F4D8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FB6A52"/>
    <w:multiLevelType w:val="multilevel"/>
    <w:tmpl w:val="5254DC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61E74C6"/>
    <w:multiLevelType w:val="hybridMultilevel"/>
    <w:tmpl w:val="4FD2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0ECC"/>
    <w:multiLevelType w:val="multilevel"/>
    <w:tmpl w:val="16586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0155F42"/>
    <w:multiLevelType w:val="multilevel"/>
    <w:tmpl w:val="4510F63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8C2C30"/>
    <w:multiLevelType w:val="hybridMultilevel"/>
    <w:tmpl w:val="AFE42A96"/>
    <w:lvl w:ilvl="0" w:tplc="6C4C0210">
      <w:start w:val="1"/>
      <w:numFmt w:val="russianLower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5" w15:restartNumberingAfterBreak="0">
    <w:nsid w:val="628712B1"/>
    <w:multiLevelType w:val="multilevel"/>
    <w:tmpl w:val="9D38F100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7382DA0"/>
    <w:multiLevelType w:val="multilevel"/>
    <w:tmpl w:val="2D209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7" w15:restartNumberingAfterBreak="0">
    <w:nsid w:val="684C7F06"/>
    <w:multiLevelType w:val="multilevel"/>
    <w:tmpl w:val="DA44248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A837D14"/>
    <w:multiLevelType w:val="multilevel"/>
    <w:tmpl w:val="8A4E6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2E4D95"/>
    <w:multiLevelType w:val="hybridMultilevel"/>
    <w:tmpl w:val="2EDE83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687C86"/>
    <w:multiLevelType w:val="multilevel"/>
    <w:tmpl w:val="B7C21C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974BA4"/>
    <w:multiLevelType w:val="multilevel"/>
    <w:tmpl w:val="5254DC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00C4695"/>
    <w:multiLevelType w:val="hybridMultilevel"/>
    <w:tmpl w:val="F54617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EB6D10"/>
    <w:multiLevelType w:val="hybridMultilevel"/>
    <w:tmpl w:val="0498BE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5542B1"/>
    <w:multiLevelType w:val="hybridMultilevel"/>
    <w:tmpl w:val="A7C6FC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4E14F9"/>
    <w:multiLevelType w:val="multilevel"/>
    <w:tmpl w:val="55FE7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C443B8"/>
    <w:multiLevelType w:val="multilevel"/>
    <w:tmpl w:val="5A386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6D7B94"/>
    <w:multiLevelType w:val="multilevel"/>
    <w:tmpl w:val="2A52FBA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3"/>
  </w:num>
  <w:num w:numId="4">
    <w:abstractNumId w:val="31"/>
  </w:num>
  <w:num w:numId="5">
    <w:abstractNumId w:val="40"/>
  </w:num>
  <w:num w:numId="6">
    <w:abstractNumId w:val="3"/>
  </w:num>
  <w:num w:numId="7">
    <w:abstractNumId w:val="25"/>
  </w:num>
  <w:num w:numId="8">
    <w:abstractNumId w:val="24"/>
  </w:num>
  <w:num w:numId="9">
    <w:abstractNumId w:val="28"/>
  </w:num>
  <w:num w:numId="10">
    <w:abstractNumId w:val="35"/>
  </w:num>
  <w:num w:numId="11">
    <w:abstractNumId w:val="27"/>
  </w:num>
  <w:num w:numId="12">
    <w:abstractNumId w:val="34"/>
  </w:num>
  <w:num w:numId="13">
    <w:abstractNumId w:val="26"/>
  </w:num>
  <w:num w:numId="14">
    <w:abstractNumId w:val="23"/>
  </w:num>
  <w:num w:numId="15">
    <w:abstractNumId w:val="15"/>
  </w:num>
  <w:num w:numId="16">
    <w:abstractNumId w:val="47"/>
  </w:num>
  <w:num w:numId="17">
    <w:abstractNumId w:val="45"/>
  </w:num>
  <w:num w:numId="18">
    <w:abstractNumId w:val="4"/>
  </w:num>
  <w:num w:numId="19">
    <w:abstractNumId w:val="12"/>
  </w:num>
  <w:num w:numId="20">
    <w:abstractNumId w:val="29"/>
  </w:num>
  <w:num w:numId="21">
    <w:abstractNumId w:val="38"/>
  </w:num>
  <w:num w:numId="22">
    <w:abstractNumId w:val="33"/>
  </w:num>
  <w:num w:numId="23">
    <w:abstractNumId w:val="46"/>
  </w:num>
  <w:num w:numId="24">
    <w:abstractNumId w:val="17"/>
  </w:num>
  <w:num w:numId="25">
    <w:abstractNumId w:val="22"/>
  </w:num>
  <w:num w:numId="26">
    <w:abstractNumId w:val="41"/>
  </w:num>
  <w:num w:numId="27">
    <w:abstractNumId w:val="30"/>
  </w:num>
  <w:num w:numId="28">
    <w:abstractNumId w:val="1"/>
  </w:num>
  <w:num w:numId="29">
    <w:abstractNumId w:val="36"/>
  </w:num>
  <w:num w:numId="30">
    <w:abstractNumId w:val="7"/>
  </w:num>
  <w:num w:numId="31">
    <w:abstractNumId w:val="20"/>
  </w:num>
  <w:num w:numId="32">
    <w:abstractNumId w:val="32"/>
  </w:num>
  <w:num w:numId="33">
    <w:abstractNumId w:val="5"/>
  </w:num>
  <w:num w:numId="34">
    <w:abstractNumId w:val="21"/>
  </w:num>
  <w:num w:numId="35">
    <w:abstractNumId w:val="10"/>
  </w:num>
  <w:num w:numId="36">
    <w:abstractNumId w:val="16"/>
  </w:num>
  <w:num w:numId="37">
    <w:abstractNumId w:val="19"/>
  </w:num>
  <w:num w:numId="38">
    <w:abstractNumId w:val="18"/>
  </w:num>
  <w:num w:numId="39">
    <w:abstractNumId w:val="11"/>
  </w:num>
  <w:num w:numId="40">
    <w:abstractNumId w:val="8"/>
  </w:num>
  <w:num w:numId="41">
    <w:abstractNumId w:val="42"/>
  </w:num>
  <w:num w:numId="42">
    <w:abstractNumId w:val="9"/>
  </w:num>
  <w:num w:numId="43">
    <w:abstractNumId w:val="0"/>
  </w:num>
  <w:num w:numId="44">
    <w:abstractNumId w:val="13"/>
  </w:num>
  <w:num w:numId="45">
    <w:abstractNumId w:val="14"/>
  </w:num>
  <w:num w:numId="46">
    <w:abstractNumId w:val="37"/>
  </w:num>
  <w:num w:numId="47">
    <w:abstractNumId w:val="39"/>
  </w:num>
  <w:num w:numId="48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C2"/>
    <w:rsid w:val="000006F4"/>
    <w:rsid w:val="000009F7"/>
    <w:rsid w:val="00001126"/>
    <w:rsid w:val="00005284"/>
    <w:rsid w:val="000060A5"/>
    <w:rsid w:val="000104FA"/>
    <w:rsid w:val="00010892"/>
    <w:rsid w:val="00012AEE"/>
    <w:rsid w:val="00015CFD"/>
    <w:rsid w:val="00021034"/>
    <w:rsid w:val="00021330"/>
    <w:rsid w:val="00021686"/>
    <w:rsid w:val="00023A26"/>
    <w:rsid w:val="00023ACD"/>
    <w:rsid w:val="00023E28"/>
    <w:rsid w:val="000242BF"/>
    <w:rsid w:val="00024B20"/>
    <w:rsid w:val="00024D6E"/>
    <w:rsid w:val="0002635F"/>
    <w:rsid w:val="00026751"/>
    <w:rsid w:val="00027B22"/>
    <w:rsid w:val="00032FDF"/>
    <w:rsid w:val="00035BD3"/>
    <w:rsid w:val="000364D9"/>
    <w:rsid w:val="0003651F"/>
    <w:rsid w:val="00040C1F"/>
    <w:rsid w:val="00042D73"/>
    <w:rsid w:val="00043F61"/>
    <w:rsid w:val="00044A10"/>
    <w:rsid w:val="00045182"/>
    <w:rsid w:val="00046951"/>
    <w:rsid w:val="00047B56"/>
    <w:rsid w:val="0005147C"/>
    <w:rsid w:val="00055061"/>
    <w:rsid w:val="000600D6"/>
    <w:rsid w:val="00060516"/>
    <w:rsid w:val="00061BE8"/>
    <w:rsid w:val="00062D54"/>
    <w:rsid w:val="000630DA"/>
    <w:rsid w:val="0006345A"/>
    <w:rsid w:val="000640D4"/>
    <w:rsid w:val="00071399"/>
    <w:rsid w:val="000731B4"/>
    <w:rsid w:val="00074D67"/>
    <w:rsid w:val="00077F11"/>
    <w:rsid w:val="0008259B"/>
    <w:rsid w:val="000859B9"/>
    <w:rsid w:val="000871C0"/>
    <w:rsid w:val="00091880"/>
    <w:rsid w:val="000925C7"/>
    <w:rsid w:val="0009281C"/>
    <w:rsid w:val="00094651"/>
    <w:rsid w:val="00094879"/>
    <w:rsid w:val="00094DAC"/>
    <w:rsid w:val="00096250"/>
    <w:rsid w:val="00097D61"/>
    <w:rsid w:val="000A0025"/>
    <w:rsid w:val="000A6A1B"/>
    <w:rsid w:val="000A6A73"/>
    <w:rsid w:val="000B0F2F"/>
    <w:rsid w:val="000B2459"/>
    <w:rsid w:val="000B308F"/>
    <w:rsid w:val="000B41A7"/>
    <w:rsid w:val="000B5A31"/>
    <w:rsid w:val="000B6AC9"/>
    <w:rsid w:val="000B6E39"/>
    <w:rsid w:val="000B796F"/>
    <w:rsid w:val="000C15F4"/>
    <w:rsid w:val="000C1753"/>
    <w:rsid w:val="000C20E8"/>
    <w:rsid w:val="000C67EA"/>
    <w:rsid w:val="000C76B0"/>
    <w:rsid w:val="000D032D"/>
    <w:rsid w:val="000D0EED"/>
    <w:rsid w:val="000D2455"/>
    <w:rsid w:val="000D31AA"/>
    <w:rsid w:val="000D3D16"/>
    <w:rsid w:val="000D5BA7"/>
    <w:rsid w:val="000D5FE1"/>
    <w:rsid w:val="000E5138"/>
    <w:rsid w:val="000E680D"/>
    <w:rsid w:val="000F237B"/>
    <w:rsid w:val="000F243C"/>
    <w:rsid w:val="000F3037"/>
    <w:rsid w:val="000F3ACA"/>
    <w:rsid w:val="000F6762"/>
    <w:rsid w:val="0010068E"/>
    <w:rsid w:val="00103A15"/>
    <w:rsid w:val="00104CB7"/>
    <w:rsid w:val="00105BF8"/>
    <w:rsid w:val="00107999"/>
    <w:rsid w:val="00112652"/>
    <w:rsid w:val="0011279B"/>
    <w:rsid w:val="00113046"/>
    <w:rsid w:val="0011370A"/>
    <w:rsid w:val="00114772"/>
    <w:rsid w:val="0011601A"/>
    <w:rsid w:val="00116174"/>
    <w:rsid w:val="001163D4"/>
    <w:rsid w:val="00116F42"/>
    <w:rsid w:val="001243ED"/>
    <w:rsid w:val="00125465"/>
    <w:rsid w:val="00125DE5"/>
    <w:rsid w:val="00127049"/>
    <w:rsid w:val="00130C1B"/>
    <w:rsid w:val="00135C43"/>
    <w:rsid w:val="00136032"/>
    <w:rsid w:val="00137970"/>
    <w:rsid w:val="00144954"/>
    <w:rsid w:val="0015138C"/>
    <w:rsid w:val="00153C4A"/>
    <w:rsid w:val="001606E7"/>
    <w:rsid w:val="00162617"/>
    <w:rsid w:val="00162853"/>
    <w:rsid w:val="00163026"/>
    <w:rsid w:val="00163580"/>
    <w:rsid w:val="0016511F"/>
    <w:rsid w:val="00166990"/>
    <w:rsid w:val="00166C7E"/>
    <w:rsid w:val="00175901"/>
    <w:rsid w:val="0017604D"/>
    <w:rsid w:val="001773DA"/>
    <w:rsid w:val="001855B2"/>
    <w:rsid w:val="001865DE"/>
    <w:rsid w:val="00187336"/>
    <w:rsid w:val="001876D2"/>
    <w:rsid w:val="0019046E"/>
    <w:rsid w:val="001904DD"/>
    <w:rsid w:val="00193715"/>
    <w:rsid w:val="00196262"/>
    <w:rsid w:val="0019658C"/>
    <w:rsid w:val="00196C69"/>
    <w:rsid w:val="001A165C"/>
    <w:rsid w:val="001A1E87"/>
    <w:rsid w:val="001A25B0"/>
    <w:rsid w:val="001A43F3"/>
    <w:rsid w:val="001B2D6F"/>
    <w:rsid w:val="001B4572"/>
    <w:rsid w:val="001C06E8"/>
    <w:rsid w:val="001C3FEA"/>
    <w:rsid w:val="001C4467"/>
    <w:rsid w:val="001C58DA"/>
    <w:rsid w:val="001D2931"/>
    <w:rsid w:val="001D2A13"/>
    <w:rsid w:val="001D3D69"/>
    <w:rsid w:val="001E152C"/>
    <w:rsid w:val="001E5855"/>
    <w:rsid w:val="001E714E"/>
    <w:rsid w:val="001F09C9"/>
    <w:rsid w:val="001F1309"/>
    <w:rsid w:val="001F67C5"/>
    <w:rsid w:val="002023FA"/>
    <w:rsid w:val="00202D44"/>
    <w:rsid w:val="0020316A"/>
    <w:rsid w:val="0020617C"/>
    <w:rsid w:val="0021098E"/>
    <w:rsid w:val="00212E56"/>
    <w:rsid w:val="002152CD"/>
    <w:rsid w:val="00217FC8"/>
    <w:rsid w:val="00220F03"/>
    <w:rsid w:val="00223BC8"/>
    <w:rsid w:val="00226878"/>
    <w:rsid w:val="0023343C"/>
    <w:rsid w:val="00233C4F"/>
    <w:rsid w:val="00240BA7"/>
    <w:rsid w:val="00241727"/>
    <w:rsid w:val="00251CE6"/>
    <w:rsid w:val="00252589"/>
    <w:rsid w:val="002528B2"/>
    <w:rsid w:val="00254617"/>
    <w:rsid w:val="002570E1"/>
    <w:rsid w:val="0025740F"/>
    <w:rsid w:val="002577B6"/>
    <w:rsid w:val="002618DC"/>
    <w:rsid w:val="002625C1"/>
    <w:rsid w:val="002636AB"/>
    <w:rsid w:val="002650E5"/>
    <w:rsid w:val="00267AC5"/>
    <w:rsid w:val="00267D25"/>
    <w:rsid w:val="002738CE"/>
    <w:rsid w:val="002751C1"/>
    <w:rsid w:val="002755FA"/>
    <w:rsid w:val="00276802"/>
    <w:rsid w:val="00277EFA"/>
    <w:rsid w:val="00282379"/>
    <w:rsid w:val="00283199"/>
    <w:rsid w:val="00286660"/>
    <w:rsid w:val="0028766D"/>
    <w:rsid w:val="0029158E"/>
    <w:rsid w:val="00291598"/>
    <w:rsid w:val="00292E68"/>
    <w:rsid w:val="002A438C"/>
    <w:rsid w:val="002A64DF"/>
    <w:rsid w:val="002A795E"/>
    <w:rsid w:val="002B0720"/>
    <w:rsid w:val="002B43C6"/>
    <w:rsid w:val="002B4414"/>
    <w:rsid w:val="002B4F2F"/>
    <w:rsid w:val="002B5CFC"/>
    <w:rsid w:val="002C1FD3"/>
    <w:rsid w:val="002C5BDF"/>
    <w:rsid w:val="002D12F2"/>
    <w:rsid w:val="002D4287"/>
    <w:rsid w:val="002D46E0"/>
    <w:rsid w:val="002D6AB6"/>
    <w:rsid w:val="002D7279"/>
    <w:rsid w:val="002E4628"/>
    <w:rsid w:val="002E5A47"/>
    <w:rsid w:val="002E72A3"/>
    <w:rsid w:val="002F0252"/>
    <w:rsid w:val="002F2228"/>
    <w:rsid w:val="002F2908"/>
    <w:rsid w:val="00300E9F"/>
    <w:rsid w:val="003015AD"/>
    <w:rsid w:val="00303D45"/>
    <w:rsid w:val="00303F48"/>
    <w:rsid w:val="00304F92"/>
    <w:rsid w:val="00310CFA"/>
    <w:rsid w:val="00313359"/>
    <w:rsid w:val="00313FFB"/>
    <w:rsid w:val="00314EB0"/>
    <w:rsid w:val="0031624A"/>
    <w:rsid w:val="0032002F"/>
    <w:rsid w:val="00322A4D"/>
    <w:rsid w:val="00325EC1"/>
    <w:rsid w:val="00327FD6"/>
    <w:rsid w:val="0033036D"/>
    <w:rsid w:val="0033173B"/>
    <w:rsid w:val="00335A61"/>
    <w:rsid w:val="00337120"/>
    <w:rsid w:val="00341646"/>
    <w:rsid w:val="00343084"/>
    <w:rsid w:val="003450AD"/>
    <w:rsid w:val="00356A03"/>
    <w:rsid w:val="00357B9B"/>
    <w:rsid w:val="003606DF"/>
    <w:rsid w:val="00361A72"/>
    <w:rsid w:val="003643DD"/>
    <w:rsid w:val="003644C7"/>
    <w:rsid w:val="00364CAD"/>
    <w:rsid w:val="00367CAA"/>
    <w:rsid w:val="00367F5C"/>
    <w:rsid w:val="00370982"/>
    <w:rsid w:val="00372CED"/>
    <w:rsid w:val="00374748"/>
    <w:rsid w:val="003763DE"/>
    <w:rsid w:val="003769CC"/>
    <w:rsid w:val="00383103"/>
    <w:rsid w:val="00385A35"/>
    <w:rsid w:val="00385C7C"/>
    <w:rsid w:val="00386A4F"/>
    <w:rsid w:val="00397019"/>
    <w:rsid w:val="003A1E69"/>
    <w:rsid w:val="003A5622"/>
    <w:rsid w:val="003A72C5"/>
    <w:rsid w:val="003B2C7F"/>
    <w:rsid w:val="003B2D97"/>
    <w:rsid w:val="003B6338"/>
    <w:rsid w:val="003B6574"/>
    <w:rsid w:val="003B7502"/>
    <w:rsid w:val="003C1BB3"/>
    <w:rsid w:val="003C1CB1"/>
    <w:rsid w:val="003C392D"/>
    <w:rsid w:val="003C5623"/>
    <w:rsid w:val="003C574F"/>
    <w:rsid w:val="003C692C"/>
    <w:rsid w:val="003D1A0B"/>
    <w:rsid w:val="003D2BB9"/>
    <w:rsid w:val="003E247F"/>
    <w:rsid w:val="003E25E7"/>
    <w:rsid w:val="003E4DB0"/>
    <w:rsid w:val="003E6406"/>
    <w:rsid w:val="003E6F3C"/>
    <w:rsid w:val="004004DB"/>
    <w:rsid w:val="00402CCA"/>
    <w:rsid w:val="00412BF1"/>
    <w:rsid w:val="004133F4"/>
    <w:rsid w:val="004136A2"/>
    <w:rsid w:val="00414A56"/>
    <w:rsid w:val="00415183"/>
    <w:rsid w:val="00416606"/>
    <w:rsid w:val="00416713"/>
    <w:rsid w:val="00416819"/>
    <w:rsid w:val="00420EC8"/>
    <w:rsid w:val="00421B8A"/>
    <w:rsid w:val="00427C38"/>
    <w:rsid w:val="00441096"/>
    <w:rsid w:val="00441ACE"/>
    <w:rsid w:val="0044254E"/>
    <w:rsid w:val="00442780"/>
    <w:rsid w:val="00443D23"/>
    <w:rsid w:val="0044442C"/>
    <w:rsid w:val="00445D36"/>
    <w:rsid w:val="00445DAC"/>
    <w:rsid w:val="00446857"/>
    <w:rsid w:val="004512E6"/>
    <w:rsid w:val="00451526"/>
    <w:rsid w:val="00452074"/>
    <w:rsid w:val="00452847"/>
    <w:rsid w:val="0045383F"/>
    <w:rsid w:val="00456660"/>
    <w:rsid w:val="00462F27"/>
    <w:rsid w:val="0046369D"/>
    <w:rsid w:val="00463887"/>
    <w:rsid w:val="00466ECD"/>
    <w:rsid w:val="004676F8"/>
    <w:rsid w:val="00470D54"/>
    <w:rsid w:val="00481D4A"/>
    <w:rsid w:val="0048214B"/>
    <w:rsid w:val="00485A34"/>
    <w:rsid w:val="0048687A"/>
    <w:rsid w:val="004A0865"/>
    <w:rsid w:val="004A3385"/>
    <w:rsid w:val="004A35B5"/>
    <w:rsid w:val="004A37F2"/>
    <w:rsid w:val="004A66F6"/>
    <w:rsid w:val="004B1996"/>
    <w:rsid w:val="004B1CA2"/>
    <w:rsid w:val="004B3EC8"/>
    <w:rsid w:val="004B447C"/>
    <w:rsid w:val="004B4BFE"/>
    <w:rsid w:val="004B51A8"/>
    <w:rsid w:val="004B7DD8"/>
    <w:rsid w:val="004C1086"/>
    <w:rsid w:val="004C1C0C"/>
    <w:rsid w:val="004C1FF9"/>
    <w:rsid w:val="004C4E78"/>
    <w:rsid w:val="004C620B"/>
    <w:rsid w:val="004D0744"/>
    <w:rsid w:val="004D0746"/>
    <w:rsid w:val="004D1C57"/>
    <w:rsid w:val="004D1CDD"/>
    <w:rsid w:val="004D2F77"/>
    <w:rsid w:val="004D3A61"/>
    <w:rsid w:val="004D506A"/>
    <w:rsid w:val="004D5A1E"/>
    <w:rsid w:val="004D78D7"/>
    <w:rsid w:val="004D7FE3"/>
    <w:rsid w:val="004E160F"/>
    <w:rsid w:val="004E1A25"/>
    <w:rsid w:val="004E1AEB"/>
    <w:rsid w:val="004E4C45"/>
    <w:rsid w:val="004E725D"/>
    <w:rsid w:val="004F0CD4"/>
    <w:rsid w:val="004F1C51"/>
    <w:rsid w:val="004F2305"/>
    <w:rsid w:val="004F3A02"/>
    <w:rsid w:val="004F4598"/>
    <w:rsid w:val="00500F22"/>
    <w:rsid w:val="00502610"/>
    <w:rsid w:val="00502DC8"/>
    <w:rsid w:val="00504093"/>
    <w:rsid w:val="00504DE5"/>
    <w:rsid w:val="00505A51"/>
    <w:rsid w:val="0050670D"/>
    <w:rsid w:val="00511DEE"/>
    <w:rsid w:val="005162E4"/>
    <w:rsid w:val="005208D1"/>
    <w:rsid w:val="00522B6A"/>
    <w:rsid w:val="00523A6C"/>
    <w:rsid w:val="00525C60"/>
    <w:rsid w:val="0053034B"/>
    <w:rsid w:val="005332EE"/>
    <w:rsid w:val="005372E9"/>
    <w:rsid w:val="00541CE1"/>
    <w:rsid w:val="00543056"/>
    <w:rsid w:val="00543139"/>
    <w:rsid w:val="0054697D"/>
    <w:rsid w:val="00547522"/>
    <w:rsid w:val="00547EBE"/>
    <w:rsid w:val="005531D5"/>
    <w:rsid w:val="0055390D"/>
    <w:rsid w:val="00557864"/>
    <w:rsid w:val="0056060E"/>
    <w:rsid w:val="00562D85"/>
    <w:rsid w:val="00564FC7"/>
    <w:rsid w:val="00565767"/>
    <w:rsid w:val="00566C19"/>
    <w:rsid w:val="00570179"/>
    <w:rsid w:val="00571BEF"/>
    <w:rsid w:val="005775B5"/>
    <w:rsid w:val="005806B5"/>
    <w:rsid w:val="00580BBD"/>
    <w:rsid w:val="00581F58"/>
    <w:rsid w:val="00583F6C"/>
    <w:rsid w:val="0058565C"/>
    <w:rsid w:val="00585A23"/>
    <w:rsid w:val="005872B3"/>
    <w:rsid w:val="005872CB"/>
    <w:rsid w:val="00591E79"/>
    <w:rsid w:val="005933B1"/>
    <w:rsid w:val="0059568A"/>
    <w:rsid w:val="00597DD2"/>
    <w:rsid w:val="005A0586"/>
    <w:rsid w:val="005A4299"/>
    <w:rsid w:val="005B1537"/>
    <w:rsid w:val="005B238D"/>
    <w:rsid w:val="005B3EF1"/>
    <w:rsid w:val="005B601D"/>
    <w:rsid w:val="005B697D"/>
    <w:rsid w:val="005B6BC3"/>
    <w:rsid w:val="005C287F"/>
    <w:rsid w:val="005C38E2"/>
    <w:rsid w:val="005D38C4"/>
    <w:rsid w:val="005D4D7B"/>
    <w:rsid w:val="005E12A7"/>
    <w:rsid w:val="005E1CA3"/>
    <w:rsid w:val="005E6D34"/>
    <w:rsid w:val="005E790C"/>
    <w:rsid w:val="005F010E"/>
    <w:rsid w:val="005F0DB5"/>
    <w:rsid w:val="005F1D5B"/>
    <w:rsid w:val="00600316"/>
    <w:rsid w:val="00606100"/>
    <w:rsid w:val="00606B87"/>
    <w:rsid w:val="00611169"/>
    <w:rsid w:val="006121DC"/>
    <w:rsid w:val="00612905"/>
    <w:rsid w:val="00615B07"/>
    <w:rsid w:val="00616755"/>
    <w:rsid w:val="00616BF4"/>
    <w:rsid w:val="00616FE4"/>
    <w:rsid w:val="0061794E"/>
    <w:rsid w:val="006251F7"/>
    <w:rsid w:val="0062662F"/>
    <w:rsid w:val="00626ED3"/>
    <w:rsid w:val="006273D2"/>
    <w:rsid w:val="0063124A"/>
    <w:rsid w:val="00631B40"/>
    <w:rsid w:val="00631CDB"/>
    <w:rsid w:val="006348FB"/>
    <w:rsid w:val="0063630F"/>
    <w:rsid w:val="006419B8"/>
    <w:rsid w:val="00642EF8"/>
    <w:rsid w:val="0064385D"/>
    <w:rsid w:val="00643A1A"/>
    <w:rsid w:val="00643DEC"/>
    <w:rsid w:val="006446A8"/>
    <w:rsid w:val="00650FF3"/>
    <w:rsid w:val="006514A2"/>
    <w:rsid w:val="00651C7E"/>
    <w:rsid w:val="006529D4"/>
    <w:rsid w:val="0065330D"/>
    <w:rsid w:val="00653F19"/>
    <w:rsid w:val="00654688"/>
    <w:rsid w:val="0065695F"/>
    <w:rsid w:val="00657DF0"/>
    <w:rsid w:val="0066193D"/>
    <w:rsid w:val="00664E28"/>
    <w:rsid w:val="00674490"/>
    <w:rsid w:val="0067451E"/>
    <w:rsid w:val="00674C12"/>
    <w:rsid w:val="00677134"/>
    <w:rsid w:val="00682F19"/>
    <w:rsid w:val="006840C3"/>
    <w:rsid w:val="006842B8"/>
    <w:rsid w:val="00686F3B"/>
    <w:rsid w:val="006968C6"/>
    <w:rsid w:val="006A2E79"/>
    <w:rsid w:val="006A6070"/>
    <w:rsid w:val="006A7926"/>
    <w:rsid w:val="006B06CB"/>
    <w:rsid w:val="006B504B"/>
    <w:rsid w:val="006B709B"/>
    <w:rsid w:val="006B7183"/>
    <w:rsid w:val="006C2E63"/>
    <w:rsid w:val="006C3FF0"/>
    <w:rsid w:val="006C73BB"/>
    <w:rsid w:val="006D2F9B"/>
    <w:rsid w:val="006D557A"/>
    <w:rsid w:val="006E79F4"/>
    <w:rsid w:val="006F1852"/>
    <w:rsid w:val="006F3639"/>
    <w:rsid w:val="006F454F"/>
    <w:rsid w:val="006F616A"/>
    <w:rsid w:val="006F6D1E"/>
    <w:rsid w:val="00701A2C"/>
    <w:rsid w:val="00704466"/>
    <w:rsid w:val="00710BF8"/>
    <w:rsid w:val="0071117C"/>
    <w:rsid w:val="007131AE"/>
    <w:rsid w:val="00713256"/>
    <w:rsid w:val="007202BA"/>
    <w:rsid w:val="007202E6"/>
    <w:rsid w:val="0072045A"/>
    <w:rsid w:val="00721B92"/>
    <w:rsid w:val="0072397E"/>
    <w:rsid w:val="00725022"/>
    <w:rsid w:val="00725C2B"/>
    <w:rsid w:val="00727FEB"/>
    <w:rsid w:val="007309F5"/>
    <w:rsid w:val="00731A84"/>
    <w:rsid w:val="0073210A"/>
    <w:rsid w:val="00733134"/>
    <w:rsid w:val="00733F4B"/>
    <w:rsid w:val="00735153"/>
    <w:rsid w:val="007372AB"/>
    <w:rsid w:val="007404D3"/>
    <w:rsid w:val="0074148A"/>
    <w:rsid w:val="007441B2"/>
    <w:rsid w:val="0074470B"/>
    <w:rsid w:val="00746260"/>
    <w:rsid w:val="007479FA"/>
    <w:rsid w:val="00751AE6"/>
    <w:rsid w:val="007532A6"/>
    <w:rsid w:val="007537B6"/>
    <w:rsid w:val="00753929"/>
    <w:rsid w:val="00753FA1"/>
    <w:rsid w:val="00754428"/>
    <w:rsid w:val="00755A2A"/>
    <w:rsid w:val="00755C35"/>
    <w:rsid w:val="0075642B"/>
    <w:rsid w:val="00760CFB"/>
    <w:rsid w:val="0077224B"/>
    <w:rsid w:val="007723CD"/>
    <w:rsid w:val="00772F2F"/>
    <w:rsid w:val="00775B9C"/>
    <w:rsid w:val="00775C6C"/>
    <w:rsid w:val="00776549"/>
    <w:rsid w:val="007775D6"/>
    <w:rsid w:val="00777C3B"/>
    <w:rsid w:val="00786120"/>
    <w:rsid w:val="0078739D"/>
    <w:rsid w:val="007909A9"/>
    <w:rsid w:val="00790BE4"/>
    <w:rsid w:val="00796174"/>
    <w:rsid w:val="007A4398"/>
    <w:rsid w:val="007A5653"/>
    <w:rsid w:val="007A7F38"/>
    <w:rsid w:val="007B1B15"/>
    <w:rsid w:val="007B28E0"/>
    <w:rsid w:val="007B2997"/>
    <w:rsid w:val="007B2DAD"/>
    <w:rsid w:val="007C53AB"/>
    <w:rsid w:val="007C6031"/>
    <w:rsid w:val="007D1BC5"/>
    <w:rsid w:val="007E0329"/>
    <w:rsid w:val="007E2FB4"/>
    <w:rsid w:val="007E4005"/>
    <w:rsid w:val="007E7617"/>
    <w:rsid w:val="007F1246"/>
    <w:rsid w:val="007F2B69"/>
    <w:rsid w:val="007F35A6"/>
    <w:rsid w:val="007F47C3"/>
    <w:rsid w:val="007F5BBD"/>
    <w:rsid w:val="00800762"/>
    <w:rsid w:val="008008AD"/>
    <w:rsid w:val="00800B2B"/>
    <w:rsid w:val="00800CA8"/>
    <w:rsid w:val="00801904"/>
    <w:rsid w:val="00806D48"/>
    <w:rsid w:val="008126B0"/>
    <w:rsid w:val="008128BF"/>
    <w:rsid w:val="00817227"/>
    <w:rsid w:val="008208EB"/>
    <w:rsid w:val="0082307D"/>
    <w:rsid w:val="008232AD"/>
    <w:rsid w:val="00824372"/>
    <w:rsid w:val="00826324"/>
    <w:rsid w:val="00827C40"/>
    <w:rsid w:val="00830E76"/>
    <w:rsid w:val="00832053"/>
    <w:rsid w:val="00832096"/>
    <w:rsid w:val="0083227D"/>
    <w:rsid w:val="0083308D"/>
    <w:rsid w:val="00837696"/>
    <w:rsid w:val="00841A9F"/>
    <w:rsid w:val="0084202F"/>
    <w:rsid w:val="008425AC"/>
    <w:rsid w:val="00843F75"/>
    <w:rsid w:val="0085188D"/>
    <w:rsid w:val="008564B3"/>
    <w:rsid w:val="008564DE"/>
    <w:rsid w:val="008600D4"/>
    <w:rsid w:val="00860BC3"/>
    <w:rsid w:val="008626AE"/>
    <w:rsid w:val="00864CEA"/>
    <w:rsid w:val="00864EFA"/>
    <w:rsid w:val="00866EEC"/>
    <w:rsid w:val="008678B2"/>
    <w:rsid w:val="008704C1"/>
    <w:rsid w:val="008730CD"/>
    <w:rsid w:val="008804CA"/>
    <w:rsid w:val="00881FD7"/>
    <w:rsid w:val="00885068"/>
    <w:rsid w:val="008862D1"/>
    <w:rsid w:val="00894676"/>
    <w:rsid w:val="00896404"/>
    <w:rsid w:val="00897954"/>
    <w:rsid w:val="008A04F9"/>
    <w:rsid w:val="008A41FC"/>
    <w:rsid w:val="008A4614"/>
    <w:rsid w:val="008B2343"/>
    <w:rsid w:val="008B3FB3"/>
    <w:rsid w:val="008B429D"/>
    <w:rsid w:val="008B6F7B"/>
    <w:rsid w:val="008C2608"/>
    <w:rsid w:val="008C6FAC"/>
    <w:rsid w:val="008D03A7"/>
    <w:rsid w:val="008D307D"/>
    <w:rsid w:val="008D370D"/>
    <w:rsid w:val="008D68EE"/>
    <w:rsid w:val="008E273C"/>
    <w:rsid w:val="008E6ED9"/>
    <w:rsid w:val="008F1BD7"/>
    <w:rsid w:val="008F1C98"/>
    <w:rsid w:val="008F4710"/>
    <w:rsid w:val="008F67B0"/>
    <w:rsid w:val="008F725E"/>
    <w:rsid w:val="00900B2E"/>
    <w:rsid w:val="00900B5D"/>
    <w:rsid w:val="00901299"/>
    <w:rsid w:val="009012B0"/>
    <w:rsid w:val="00901B39"/>
    <w:rsid w:val="00906444"/>
    <w:rsid w:val="0090646C"/>
    <w:rsid w:val="009104AD"/>
    <w:rsid w:val="009141B6"/>
    <w:rsid w:val="00914D59"/>
    <w:rsid w:val="00917695"/>
    <w:rsid w:val="00917BDF"/>
    <w:rsid w:val="00917F12"/>
    <w:rsid w:val="0092052C"/>
    <w:rsid w:val="009209A6"/>
    <w:rsid w:val="00921BE2"/>
    <w:rsid w:val="0092226A"/>
    <w:rsid w:val="00923514"/>
    <w:rsid w:val="009243BC"/>
    <w:rsid w:val="00925DA4"/>
    <w:rsid w:val="0092785B"/>
    <w:rsid w:val="00932DE0"/>
    <w:rsid w:val="00933E52"/>
    <w:rsid w:val="00942ED6"/>
    <w:rsid w:val="00943408"/>
    <w:rsid w:val="0094407E"/>
    <w:rsid w:val="00954A2D"/>
    <w:rsid w:val="00954FB3"/>
    <w:rsid w:val="00960554"/>
    <w:rsid w:val="00962653"/>
    <w:rsid w:val="00963316"/>
    <w:rsid w:val="0096353F"/>
    <w:rsid w:val="0097108B"/>
    <w:rsid w:val="00974BB9"/>
    <w:rsid w:val="00975879"/>
    <w:rsid w:val="00980D93"/>
    <w:rsid w:val="00981964"/>
    <w:rsid w:val="00985F11"/>
    <w:rsid w:val="009866AF"/>
    <w:rsid w:val="009868D9"/>
    <w:rsid w:val="00987299"/>
    <w:rsid w:val="00991555"/>
    <w:rsid w:val="00992C23"/>
    <w:rsid w:val="00993C34"/>
    <w:rsid w:val="00994278"/>
    <w:rsid w:val="00994BF8"/>
    <w:rsid w:val="00996438"/>
    <w:rsid w:val="009A1760"/>
    <w:rsid w:val="009A18F6"/>
    <w:rsid w:val="009A3607"/>
    <w:rsid w:val="009A52BE"/>
    <w:rsid w:val="009A543E"/>
    <w:rsid w:val="009A6B93"/>
    <w:rsid w:val="009B0AF2"/>
    <w:rsid w:val="009B1BCA"/>
    <w:rsid w:val="009B1C23"/>
    <w:rsid w:val="009B3D14"/>
    <w:rsid w:val="009B527C"/>
    <w:rsid w:val="009B68BC"/>
    <w:rsid w:val="009B774C"/>
    <w:rsid w:val="009C1BF9"/>
    <w:rsid w:val="009C4FBB"/>
    <w:rsid w:val="009C5C41"/>
    <w:rsid w:val="009C67D6"/>
    <w:rsid w:val="009D0D81"/>
    <w:rsid w:val="009D1E7E"/>
    <w:rsid w:val="009D4B0C"/>
    <w:rsid w:val="009D5246"/>
    <w:rsid w:val="009D5E16"/>
    <w:rsid w:val="009D69E8"/>
    <w:rsid w:val="009D6AB2"/>
    <w:rsid w:val="009E335B"/>
    <w:rsid w:val="009E5F06"/>
    <w:rsid w:val="009E6142"/>
    <w:rsid w:val="009E6BA3"/>
    <w:rsid w:val="009F0067"/>
    <w:rsid w:val="009F0891"/>
    <w:rsid w:val="009F08C6"/>
    <w:rsid w:val="009F3F1E"/>
    <w:rsid w:val="009F546D"/>
    <w:rsid w:val="009F7B00"/>
    <w:rsid w:val="00A00088"/>
    <w:rsid w:val="00A0021B"/>
    <w:rsid w:val="00A0126A"/>
    <w:rsid w:val="00A029F2"/>
    <w:rsid w:val="00A057C1"/>
    <w:rsid w:val="00A06EB7"/>
    <w:rsid w:val="00A11B5C"/>
    <w:rsid w:val="00A12D80"/>
    <w:rsid w:val="00A13896"/>
    <w:rsid w:val="00A13A53"/>
    <w:rsid w:val="00A13B8F"/>
    <w:rsid w:val="00A1513A"/>
    <w:rsid w:val="00A152B3"/>
    <w:rsid w:val="00A1738B"/>
    <w:rsid w:val="00A17B38"/>
    <w:rsid w:val="00A22004"/>
    <w:rsid w:val="00A225BE"/>
    <w:rsid w:val="00A238EA"/>
    <w:rsid w:val="00A241ED"/>
    <w:rsid w:val="00A25D73"/>
    <w:rsid w:val="00A25FC7"/>
    <w:rsid w:val="00A26CF9"/>
    <w:rsid w:val="00A26FF1"/>
    <w:rsid w:val="00A32F13"/>
    <w:rsid w:val="00A3469F"/>
    <w:rsid w:val="00A347A4"/>
    <w:rsid w:val="00A419D2"/>
    <w:rsid w:val="00A45314"/>
    <w:rsid w:val="00A47A20"/>
    <w:rsid w:val="00A5050A"/>
    <w:rsid w:val="00A519AD"/>
    <w:rsid w:val="00A53D1C"/>
    <w:rsid w:val="00A56843"/>
    <w:rsid w:val="00A613F7"/>
    <w:rsid w:val="00A62425"/>
    <w:rsid w:val="00A63E53"/>
    <w:rsid w:val="00A70DAD"/>
    <w:rsid w:val="00A7238B"/>
    <w:rsid w:val="00A7429A"/>
    <w:rsid w:val="00A751E3"/>
    <w:rsid w:val="00A7594B"/>
    <w:rsid w:val="00A770B0"/>
    <w:rsid w:val="00A81A3F"/>
    <w:rsid w:val="00A81A83"/>
    <w:rsid w:val="00A8374C"/>
    <w:rsid w:val="00A86336"/>
    <w:rsid w:val="00A87DE2"/>
    <w:rsid w:val="00A90766"/>
    <w:rsid w:val="00A92E02"/>
    <w:rsid w:val="00AA378C"/>
    <w:rsid w:val="00AA60DC"/>
    <w:rsid w:val="00AA623A"/>
    <w:rsid w:val="00AB281C"/>
    <w:rsid w:val="00AB4C08"/>
    <w:rsid w:val="00AB6156"/>
    <w:rsid w:val="00AB6BD5"/>
    <w:rsid w:val="00AB7F93"/>
    <w:rsid w:val="00AC00C1"/>
    <w:rsid w:val="00AC0F94"/>
    <w:rsid w:val="00AC4653"/>
    <w:rsid w:val="00AC7074"/>
    <w:rsid w:val="00AC7340"/>
    <w:rsid w:val="00AD3819"/>
    <w:rsid w:val="00AD39B8"/>
    <w:rsid w:val="00AE05FF"/>
    <w:rsid w:val="00AE1AAC"/>
    <w:rsid w:val="00AE6499"/>
    <w:rsid w:val="00AE7A6F"/>
    <w:rsid w:val="00AE7E2D"/>
    <w:rsid w:val="00AF383E"/>
    <w:rsid w:val="00AF38D0"/>
    <w:rsid w:val="00AF3F8C"/>
    <w:rsid w:val="00AF4E76"/>
    <w:rsid w:val="00AF6A54"/>
    <w:rsid w:val="00AF6E08"/>
    <w:rsid w:val="00B027AA"/>
    <w:rsid w:val="00B0383D"/>
    <w:rsid w:val="00B069F6"/>
    <w:rsid w:val="00B07931"/>
    <w:rsid w:val="00B07B03"/>
    <w:rsid w:val="00B11E48"/>
    <w:rsid w:val="00B14C22"/>
    <w:rsid w:val="00B156C4"/>
    <w:rsid w:val="00B16020"/>
    <w:rsid w:val="00B20497"/>
    <w:rsid w:val="00B23D7C"/>
    <w:rsid w:val="00B241E7"/>
    <w:rsid w:val="00B2737B"/>
    <w:rsid w:val="00B31A34"/>
    <w:rsid w:val="00B34DD1"/>
    <w:rsid w:val="00B34FAB"/>
    <w:rsid w:val="00B366DE"/>
    <w:rsid w:val="00B431FC"/>
    <w:rsid w:val="00B43527"/>
    <w:rsid w:val="00B4541D"/>
    <w:rsid w:val="00B45F8B"/>
    <w:rsid w:val="00B50050"/>
    <w:rsid w:val="00B5012C"/>
    <w:rsid w:val="00B5033F"/>
    <w:rsid w:val="00B572BB"/>
    <w:rsid w:val="00B60397"/>
    <w:rsid w:val="00B70881"/>
    <w:rsid w:val="00B719FA"/>
    <w:rsid w:val="00B73B14"/>
    <w:rsid w:val="00B76185"/>
    <w:rsid w:val="00B77E6C"/>
    <w:rsid w:val="00B821F6"/>
    <w:rsid w:val="00B85BCA"/>
    <w:rsid w:val="00B8626D"/>
    <w:rsid w:val="00B959E3"/>
    <w:rsid w:val="00B96AB7"/>
    <w:rsid w:val="00B97676"/>
    <w:rsid w:val="00B9773B"/>
    <w:rsid w:val="00B977FA"/>
    <w:rsid w:val="00BA0107"/>
    <w:rsid w:val="00BA0453"/>
    <w:rsid w:val="00BA0583"/>
    <w:rsid w:val="00BA107A"/>
    <w:rsid w:val="00BB0752"/>
    <w:rsid w:val="00BB0F2A"/>
    <w:rsid w:val="00BB61F1"/>
    <w:rsid w:val="00BB7A21"/>
    <w:rsid w:val="00BC16BB"/>
    <w:rsid w:val="00BC266D"/>
    <w:rsid w:val="00BC56E5"/>
    <w:rsid w:val="00BC5771"/>
    <w:rsid w:val="00BD3CDA"/>
    <w:rsid w:val="00BD50F1"/>
    <w:rsid w:val="00BE165F"/>
    <w:rsid w:val="00BE1B86"/>
    <w:rsid w:val="00BE320F"/>
    <w:rsid w:val="00BF0CD2"/>
    <w:rsid w:val="00BF4668"/>
    <w:rsid w:val="00C072F1"/>
    <w:rsid w:val="00C0734D"/>
    <w:rsid w:val="00C07705"/>
    <w:rsid w:val="00C109D9"/>
    <w:rsid w:val="00C128ED"/>
    <w:rsid w:val="00C1419A"/>
    <w:rsid w:val="00C1427D"/>
    <w:rsid w:val="00C16D76"/>
    <w:rsid w:val="00C23194"/>
    <w:rsid w:val="00C26CA7"/>
    <w:rsid w:val="00C26D71"/>
    <w:rsid w:val="00C300B4"/>
    <w:rsid w:val="00C306F8"/>
    <w:rsid w:val="00C30A01"/>
    <w:rsid w:val="00C35BBE"/>
    <w:rsid w:val="00C37CA1"/>
    <w:rsid w:val="00C40953"/>
    <w:rsid w:val="00C41426"/>
    <w:rsid w:val="00C4220E"/>
    <w:rsid w:val="00C430D0"/>
    <w:rsid w:val="00C4577D"/>
    <w:rsid w:val="00C4608A"/>
    <w:rsid w:val="00C477F3"/>
    <w:rsid w:val="00C50705"/>
    <w:rsid w:val="00C54185"/>
    <w:rsid w:val="00C54B1D"/>
    <w:rsid w:val="00C5679D"/>
    <w:rsid w:val="00C57738"/>
    <w:rsid w:val="00C63FD8"/>
    <w:rsid w:val="00C66AA5"/>
    <w:rsid w:val="00C67FF2"/>
    <w:rsid w:val="00C72107"/>
    <w:rsid w:val="00C74D2D"/>
    <w:rsid w:val="00C8038D"/>
    <w:rsid w:val="00C845C9"/>
    <w:rsid w:val="00C90441"/>
    <w:rsid w:val="00C93605"/>
    <w:rsid w:val="00C93A59"/>
    <w:rsid w:val="00C93DB7"/>
    <w:rsid w:val="00C96992"/>
    <w:rsid w:val="00CA59F7"/>
    <w:rsid w:val="00CB0707"/>
    <w:rsid w:val="00CB1244"/>
    <w:rsid w:val="00CB297E"/>
    <w:rsid w:val="00CB4200"/>
    <w:rsid w:val="00CB45D7"/>
    <w:rsid w:val="00CB61B5"/>
    <w:rsid w:val="00CB76B6"/>
    <w:rsid w:val="00CC0C75"/>
    <w:rsid w:val="00CC1CBA"/>
    <w:rsid w:val="00CC69E0"/>
    <w:rsid w:val="00CD29AC"/>
    <w:rsid w:val="00CD506B"/>
    <w:rsid w:val="00CD6E03"/>
    <w:rsid w:val="00CE0191"/>
    <w:rsid w:val="00CE031F"/>
    <w:rsid w:val="00CE0F50"/>
    <w:rsid w:val="00CE3D97"/>
    <w:rsid w:val="00CE635C"/>
    <w:rsid w:val="00CE742B"/>
    <w:rsid w:val="00CF035B"/>
    <w:rsid w:val="00CF2390"/>
    <w:rsid w:val="00CF23A4"/>
    <w:rsid w:val="00CF6969"/>
    <w:rsid w:val="00D0278A"/>
    <w:rsid w:val="00D03D33"/>
    <w:rsid w:val="00D0469F"/>
    <w:rsid w:val="00D04C11"/>
    <w:rsid w:val="00D1097F"/>
    <w:rsid w:val="00D10AC3"/>
    <w:rsid w:val="00D10B1C"/>
    <w:rsid w:val="00D11565"/>
    <w:rsid w:val="00D1320B"/>
    <w:rsid w:val="00D1459D"/>
    <w:rsid w:val="00D23075"/>
    <w:rsid w:val="00D33208"/>
    <w:rsid w:val="00D354C5"/>
    <w:rsid w:val="00D36455"/>
    <w:rsid w:val="00D365AE"/>
    <w:rsid w:val="00D4542D"/>
    <w:rsid w:val="00D455CC"/>
    <w:rsid w:val="00D45B46"/>
    <w:rsid w:val="00D50C33"/>
    <w:rsid w:val="00D51EFB"/>
    <w:rsid w:val="00D5552C"/>
    <w:rsid w:val="00D562C7"/>
    <w:rsid w:val="00D63824"/>
    <w:rsid w:val="00D65B27"/>
    <w:rsid w:val="00D65CBE"/>
    <w:rsid w:val="00D703BB"/>
    <w:rsid w:val="00D70930"/>
    <w:rsid w:val="00D72B9B"/>
    <w:rsid w:val="00D73A01"/>
    <w:rsid w:val="00D742B0"/>
    <w:rsid w:val="00D751E8"/>
    <w:rsid w:val="00D812DD"/>
    <w:rsid w:val="00D815A0"/>
    <w:rsid w:val="00D85091"/>
    <w:rsid w:val="00D87164"/>
    <w:rsid w:val="00D87AB1"/>
    <w:rsid w:val="00D90A7D"/>
    <w:rsid w:val="00D92D45"/>
    <w:rsid w:val="00D93C77"/>
    <w:rsid w:val="00D95241"/>
    <w:rsid w:val="00D97B85"/>
    <w:rsid w:val="00D97F26"/>
    <w:rsid w:val="00DA2229"/>
    <w:rsid w:val="00DA2BDD"/>
    <w:rsid w:val="00DA3E80"/>
    <w:rsid w:val="00DA58FD"/>
    <w:rsid w:val="00DB0641"/>
    <w:rsid w:val="00DB1BD8"/>
    <w:rsid w:val="00DC0D00"/>
    <w:rsid w:val="00DC3556"/>
    <w:rsid w:val="00DC448C"/>
    <w:rsid w:val="00DC5388"/>
    <w:rsid w:val="00DD02C2"/>
    <w:rsid w:val="00DD2123"/>
    <w:rsid w:val="00DD5B9A"/>
    <w:rsid w:val="00DE0C22"/>
    <w:rsid w:val="00DE79FD"/>
    <w:rsid w:val="00DF0456"/>
    <w:rsid w:val="00DF49C3"/>
    <w:rsid w:val="00DF53EF"/>
    <w:rsid w:val="00E01E88"/>
    <w:rsid w:val="00E04B0F"/>
    <w:rsid w:val="00E068D2"/>
    <w:rsid w:val="00E13E45"/>
    <w:rsid w:val="00E140E4"/>
    <w:rsid w:val="00E14B0E"/>
    <w:rsid w:val="00E14D15"/>
    <w:rsid w:val="00E15213"/>
    <w:rsid w:val="00E1623E"/>
    <w:rsid w:val="00E20CA6"/>
    <w:rsid w:val="00E215F5"/>
    <w:rsid w:val="00E26C2E"/>
    <w:rsid w:val="00E306D0"/>
    <w:rsid w:val="00E32949"/>
    <w:rsid w:val="00E331BA"/>
    <w:rsid w:val="00E33C18"/>
    <w:rsid w:val="00E34322"/>
    <w:rsid w:val="00E36D16"/>
    <w:rsid w:val="00E414B4"/>
    <w:rsid w:val="00E4303D"/>
    <w:rsid w:val="00E463CD"/>
    <w:rsid w:val="00E46843"/>
    <w:rsid w:val="00E6052D"/>
    <w:rsid w:val="00E61C84"/>
    <w:rsid w:val="00E629FE"/>
    <w:rsid w:val="00E709C3"/>
    <w:rsid w:val="00E70BDB"/>
    <w:rsid w:val="00E71116"/>
    <w:rsid w:val="00E73C47"/>
    <w:rsid w:val="00E806FE"/>
    <w:rsid w:val="00E80A86"/>
    <w:rsid w:val="00E81104"/>
    <w:rsid w:val="00E86075"/>
    <w:rsid w:val="00E86928"/>
    <w:rsid w:val="00E90695"/>
    <w:rsid w:val="00E911CB"/>
    <w:rsid w:val="00E92D99"/>
    <w:rsid w:val="00E9331F"/>
    <w:rsid w:val="00E93C21"/>
    <w:rsid w:val="00E96098"/>
    <w:rsid w:val="00EA0714"/>
    <w:rsid w:val="00EA1047"/>
    <w:rsid w:val="00EA38EE"/>
    <w:rsid w:val="00EA6EC9"/>
    <w:rsid w:val="00EB0085"/>
    <w:rsid w:val="00EB0949"/>
    <w:rsid w:val="00EB134A"/>
    <w:rsid w:val="00EB289A"/>
    <w:rsid w:val="00EB31FF"/>
    <w:rsid w:val="00EB4391"/>
    <w:rsid w:val="00EB68CC"/>
    <w:rsid w:val="00EC00D5"/>
    <w:rsid w:val="00EC397D"/>
    <w:rsid w:val="00EC39EC"/>
    <w:rsid w:val="00ED1B1E"/>
    <w:rsid w:val="00ED23D7"/>
    <w:rsid w:val="00ED2C87"/>
    <w:rsid w:val="00ED3E5A"/>
    <w:rsid w:val="00ED5C86"/>
    <w:rsid w:val="00ED5D88"/>
    <w:rsid w:val="00EE0EF1"/>
    <w:rsid w:val="00EE3390"/>
    <w:rsid w:val="00EE5C63"/>
    <w:rsid w:val="00EF07BF"/>
    <w:rsid w:val="00EF4EAF"/>
    <w:rsid w:val="00EF5110"/>
    <w:rsid w:val="00EF7104"/>
    <w:rsid w:val="00F027B9"/>
    <w:rsid w:val="00F0387F"/>
    <w:rsid w:val="00F03AF9"/>
    <w:rsid w:val="00F04203"/>
    <w:rsid w:val="00F156CD"/>
    <w:rsid w:val="00F15882"/>
    <w:rsid w:val="00F16C9C"/>
    <w:rsid w:val="00F171B6"/>
    <w:rsid w:val="00F2126D"/>
    <w:rsid w:val="00F22962"/>
    <w:rsid w:val="00F235F0"/>
    <w:rsid w:val="00F30B9A"/>
    <w:rsid w:val="00F417DF"/>
    <w:rsid w:val="00F42804"/>
    <w:rsid w:val="00F42A40"/>
    <w:rsid w:val="00F44161"/>
    <w:rsid w:val="00F449C3"/>
    <w:rsid w:val="00F5066B"/>
    <w:rsid w:val="00F52390"/>
    <w:rsid w:val="00F532F6"/>
    <w:rsid w:val="00F55619"/>
    <w:rsid w:val="00F5658B"/>
    <w:rsid w:val="00F606AD"/>
    <w:rsid w:val="00F60C30"/>
    <w:rsid w:val="00F634A7"/>
    <w:rsid w:val="00F635C8"/>
    <w:rsid w:val="00F642D5"/>
    <w:rsid w:val="00F70EF6"/>
    <w:rsid w:val="00F810D3"/>
    <w:rsid w:val="00F82195"/>
    <w:rsid w:val="00F83DB0"/>
    <w:rsid w:val="00F8598F"/>
    <w:rsid w:val="00F867CB"/>
    <w:rsid w:val="00F9248B"/>
    <w:rsid w:val="00F93AE9"/>
    <w:rsid w:val="00F93DC5"/>
    <w:rsid w:val="00F970BC"/>
    <w:rsid w:val="00FA185D"/>
    <w:rsid w:val="00FA22C8"/>
    <w:rsid w:val="00FA3695"/>
    <w:rsid w:val="00FA5CEE"/>
    <w:rsid w:val="00FA6A2B"/>
    <w:rsid w:val="00FA6A54"/>
    <w:rsid w:val="00FA7311"/>
    <w:rsid w:val="00FB1EFD"/>
    <w:rsid w:val="00FB3CAD"/>
    <w:rsid w:val="00FB4D59"/>
    <w:rsid w:val="00FB4E5F"/>
    <w:rsid w:val="00FB525E"/>
    <w:rsid w:val="00FB6403"/>
    <w:rsid w:val="00FB68F1"/>
    <w:rsid w:val="00FC21AF"/>
    <w:rsid w:val="00FC6594"/>
    <w:rsid w:val="00FD5553"/>
    <w:rsid w:val="00FD67EC"/>
    <w:rsid w:val="00FE042F"/>
    <w:rsid w:val="00FE6162"/>
    <w:rsid w:val="00FE623B"/>
    <w:rsid w:val="00FE6702"/>
    <w:rsid w:val="00FE74DE"/>
    <w:rsid w:val="00FF1306"/>
    <w:rsid w:val="00FF1A54"/>
    <w:rsid w:val="00FF4001"/>
    <w:rsid w:val="00FF4EB8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C2F6CA"/>
  <w15:docId w15:val="{225DB393-8EE9-4D30-AFD7-DBC9EE3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A10"/>
    <w:rPr>
      <w:rFonts w:ascii="Arial" w:hAnsi="Arial"/>
      <w:sz w:val="22"/>
      <w:szCs w:val="24"/>
    </w:rPr>
  </w:style>
  <w:style w:type="paragraph" w:styleId="1">
    <w:name w:val="heading 1"/>
    <w:basedOn w:val="a"/>
    <w:next w:val="a"/>
    <w:link w:val="10"/>
    <w:qFormat/>
    <w:rsid w:val="00A002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72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44A10"/>
    <w:pPr>
      <w:keepNext/>
      <w:outlineLvl w:val="4"/>
    </w:pPr>
    <w:rPr>
      <w:rFonts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2">
    <w:name w:val="Body Text Indent 32"/>
    <w:basedOn w:val="a"/>
    <w:rsid w:val="00044A10"/>
    <w:pPr>
      <w:widowControl w:val="0"/>
      <w:ind w:firstLine="720"/>
      <w:jc w:val="both"/>
    </w:pPr>
    <w:rPr>
      <w:rFonts w:ascii="Kudriashov" w:hAnsi="Kudriashov"/>
      <w:szCs w:val="22"/>
    </w:rPr>
  </w:style>
  <w:style w:type="paragraph" w:styleId="a3">
    <w:name w:val="Body Text Indent"/>
    <w:basedOn w:val="a"/>
    <w:rsid w:val="00044A10"/>
    <w:pPr>
      <w:widowControl w:val="0"/>
      <w:spacing w:after="120"/>
      <w:ind w:left="283" w:firstLine="720"/>
    </w:pPr>
    <w:rPr>
      <w:rFonts w:ascii="Times New Roman" w:hAnsi="Times New Roman"/>
      <w:sz w:val="20"/>
      <w:szCs w:val="20"/>
    </w:rPr>
  </w:style>
  <w:style w:type="paragraph" w:customStyle="1" w:styleId="Nienie2">
    <w:name w:val="Nienie 2"/>
    <w:basedOn w:val="Iauiue3"/>
    <w:rsid w:val="00044A10"/>
    <w:pPr>
      <w:ind w:left="566" w:hanging="283"/>
    </w:pPr>
  </w:style>
  <w:style w:type="paragraph" w:customStyle="1" w:styleId="Iauiue3">
    <w:name w:val="Iau?iue3"/>
    <w:rsid w:val="00044A10"/>
    <w:pPr>
      <w:widowControl w:val="0"/>
      <w:ind w:firstLine="720"/>
    </w:pPr>
    <w:rPr>
      <w:rFonts w:ascii="Tms Rmn" w:hAnsi="Tms Rmn"/>
    </w:rPr>
  </w:style>
  <w:style w:type="paragraph" w:customStyle="1" w:styleId="Iauiue">
    <w:name w:val="Iau?iue"/>
    <w:rsid w:val="00044A10"/>
    <w:rPr>
      <w:rFonts w:ascii="Tms Rmn" w:hAnsi="Tms Rmn"/>
      <w:lang w:val="en-US"/>
    </w:rPr>
  </w:style>
  <w:style w:type="paragraph" w:customStyle="1" w:styleId="Nienie3">
    <w:name w:val="Nienie 3"/>
    <w:basedOn w:val="Iauiue3"/>
    <w:rsid w:val="00044A10"/>
    <w:pPr>
      <w:ind w:left="849" w:hanging="283"/>
    </w:pPr>
  </w:style>
  <w:style w:type="paragraph" w:styleId="20">
    <w:name w:val="Body Text Indent 2"/>
    <w:basedOn w:val="a"/>
    <w:link w:val="21"/>
    <w:rsid w:val="00044A10"/>
    <w:pPr>
      <w:widowControl w:val="0"/>
      <w:ind w:firstLine="709"/>
    </w:pPr>
    <w:rPr>
      <w:rFonts w:ascii="Tms Rmn" w:hAnsi="Tms Rmn"/>
      <w:sz w:val="18"/>
      <w:szCs w:val="18"/>
    </w:rPr>
  </w:style>
  <w:style w:type="paragraph" w:styleId="a4">
    <w:name w:val="footer"/>
    <w:basedOn w:val="a"/>
    <w:link w:val="a5"/>
    <w:uiPriority w:val="99"/>
    <w:rsid w:val="00044A1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4A10"/>
  </w:style>
  <w:style w:type="paragraph" w:styleId="a7">
    <w:name w:val="Body Text"/>
    <w:basedOn w:val="a"/>
    <w:link w:val="a8"/>
    <w:rsid w:val="0015138C"/>
    <w:pPr>
      <w:spacing w:after="120"/>
    </w:pPr>
  </w:style>
  <w:style w:type="character" w:styleId="a9">
    <w:name w:val="Strong"/>
    <w:uiPriority w:val="22"/>
    <w:qFormat/>
    <w:rsid w:val="0015138C"/>
    <w:rPr>
      <w:b/>
    </w:rPr>
  </w:style>
  <w:style w:type="paragraph" w:styleId="3">
    <w:name w:val="Body Text Indent 3"/>
    <w:basedOn w:val="a"/>
    <w:link w:val="30"/>
    <w:rsid w:val="00DF4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F49C3"/>
    <w:rPr>
      <w:rFonts w:ascii="Arial" w:hAnsi="Arial"/>
      <w:sz w:val="16"/>
      <w:szCs w:val="16"/>
    </w:rPr>
  </w:style>
  <w:style w:type="paragraph" w:styleId="aa">
    <w:name w:val="header"/>
    <w:basedOn w:val="a"/>
    <w:link w:val="ab"/>
    <w:uiPriority w:val="99"/>
    <w:rsid w:val="002417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1727"/>
    <w:rPr>
      <w:rFonts w:ascii="Arial" w:hAnsi="Arial"/>
      <w:sz w:val="22"/>
      <w:szCs w:val="24"/>
    </w:rPr>
  </w:style>
  <w:style w:type="character" w:customStyle="1" w:styleId="a5">
    <w:name w:val="Нижний колонтитул Знак"/>
    <w:link w:val="a4"/>
    <w:uiPriority w:val="99"/>
    <w:rsid w:val="00241727"/>
    <w:rPr>
      <w:rFonts w:ascii="Arial" w:hAnsi="Arial"/>
      <w:sz w:val="22"/>
      <w:szCs w:val="24"/>
    </w:rPr>
  </w:style>
  <w:style w:type="paragraph" w:styleId="31">
    <w:name w:val="Body Text 3"/>
    <w:basedOn w:val="a"/>
    <w:link w:val="32"/>
    <w:rsid w:val="007B1B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1B15"/>
    <w:rPr>
      <w:rFonts w:ascii="Arial" w:hAnsi="Arial"/>
      <w:sz w:val="16"/>
      <w:szCs w:val="16"/>
    </w:rPr>
  </w:style>
  <w:style w:type="paragraph" w:styleId="22">
    <w:name w:val="Body Text 2"/>
    <w:basedOn w:val="a"/>
    <w:link w:val="23"/>
    <w:rsid w:val="009E335B"/>
    <w:pPr>
      <w:spacing w:after="120" w:line="480" w:lineRule="auto"/>
    </w:pPr>
  </w:style>
  <w:style w:type="character" w:customStyle="1" w:styleId="23">
    <w:name w:val="Основной текст 2 Знак"/>
    <w:link w:val="22"/>
    <w:rsid w:val="009E335B"/>
    <w:rPr>
      <w:rFonts w:ascii="Arial" w:hAnsi="Arial"/>
      <w:sz w:val="22"/>
      <w:szCs w:val="24"/>
    </w:rPr>
  </w:style>
  <w:style w:type="paragraph" w:customStyle="1" w:styleId="Iniiaiieoaeno">
    <w:name w:val="Iniiaiie oaeno"/>
    <w:basedOn w:val="a"/>
    <w:rsid w:val="00650FF3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character" w:styleId="ac">
    <w:name w:val="annotation reference"/>
    <w:rsid w:val="00C35BBE"/>
    <w:rPr>
      <w:sz w:val="16"/>
      <w:szCs w:val="16"/>
    </w:rPr>
  </w:style>
  <w:style w:type="paragraph" w:styleId="ad">
    <w:name w:val="annotation text"/>
    <w:basedOn w:val="a"/>
    <w:link w:val="ae"/>
    <w:rsid w:val="00C35BBE"/>
    <w:rPr>
      <w:rFonts w:ascii="Arial Narrow" w:hAnsi="Arial Narrow"/>
      <w:sz w:val="20"/>
      <w:szCs w:val="20"/>
    </w:rPr>
  </w:style>
  <w:style w:type="character" w:customStyle="1" w:styleId="ae">
    <w:name w:val="Текст примечания Знак"/>
    <w:link w:val="ad"/>
    <w:rsid w:val="00C35BBE"/>
    <w:rPr>
      <w:rFonts w:ascii="Arial Narrow" w:hAnsi="Arial Narrow"/>
    </w:rPr>
  </w:style>
  <w:style w:type="paragraph" w:styleId="af">
    <w:name w:val="Balloon Text"/>
    <w:basedOn w:val="a"/>
    <w:link w:val="af0"/>
    <w:rsid w:val="00C35B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35BBE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B7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rsid w:val="007B2DAD"/>
    <w:rPr>
      <w:rFonts w:ascii="Arial" w:hAnsi="Arial"/>
      <w:b/>
      <w:bCs/>
    </w:rPr>
  </w:style>
  <w:style w:type="character" w:customStyle="1" w:styleId="af3">
    <w:name w:val="Тема примечания Знак"/>
    <w:link w:val="af2"/>
    <w:rsid w:val="007B2DAD"/>
    <w:rPr>
      <w:rFonts w:ascii="Arial" w:hAnsi="Arial"/>
      <w:b/>
      <w:bCs/>
    </w:rPr>
  </w:style>
  <w:style w:type="character" w:customStyle="1" w:styleId="a8">
    <w:name w:val="Основной текст Знак"/>
    <w:link w:val="a7"/>
    <w:rsid w:val="00116F42"/>
    <w:rPr>
      <w:rFonts w:ascii="Arial" w:hAnsi="Arial"/>
      <w:sz w:val="22"/>
      <w:szCs w:val="24"/>
    </w:rPr>
  </w:style>
  <w:style w:type="character" w:styleId="af4">
    <w:name w:val="Hyperlink"/>
    <w:uiPriority w:val="99"/>
    <w:unhideWhenUsed/>
    <w:rsid w:val="00D36455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2C1FD3"/>
    <w:rPr>
      <w:rFonts w:ascii="Tms Rmn" w:hAnsi="Tms Rmn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AB4C08"/>
    <w:rPr>
      <w:rFonts w:ascii="Calibri" w:eastAsia="Calibri" w:hAnsi="Calibri"/>
      <w:szCs w:val="21"/>
      <w:lang w:eastAsia="en-US"/>
    </w:rPr>
  </w:style>
  <w:style w:type="character" w:customStyle="1" w:styleId="af6">
    <w:name w:val="Текст Знак"/>
    <w:link w:val="af5"/>
    <w:uiPriority w:val="99"/>
    <w:rsid w:val="00AB4C08"/>
    <w:rPr>
      <w:rFonts w:ascii="Calibri" w:eastAsia="Calibri" w:hAnsi="Calibri"/>
      <w:sz w:val="22"/>
      <w:szCs w:val="21"/>
      <w:lang w:eastAsia="en-US"/>
    </w:rPr>
  </w:style>
  <w:style w:type="paragraph" w:styleId="af7">
    <w:name w:val="List Paragraph"/>
    <w:basedOn w:val="a"/>
    <w:uiPriority w:val="34"/>
    <w:qFormat/>
    <w:rsid w:val="000C76B0"/>
    <w:pPr>
      <w:ind w:left="720"/>
      <w:contextualSpacing/>
    </w:pPr>
    <w:rPr>
      <w:rFonts w:ascii="Times New Roman" w:hAnsi="Times New Roman"/>
      <w:sz w:val="24"/>
    </w:rPr>
  </w:style>
  <w:style w:type="paragraph" w:styleId="af8">
    <w:name w:val="Revision"/>
    <w:hidden/>
    <w:uiPriority w:val="99"/>
    <w:semiHidden/>
    <w:rsid w:val="003606DF"/>
    <w:rPr>
      <w:rFonts w:ascii="Arial" w:hAnsi="Arial"/>
      <w:sz w:val="22"/>
      <w:szCs w:val="24"/>
    </w:rPr>
  </w:style>
  <w:style w:type="character" w:customStyle="1" w:styleId="10">
    <w:name w:val="Заголовок 1 Знак"/>
    <w:link w:val="1"/>
    <w:rsid w:val="00A0021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771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7134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6771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75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775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Style3">
    <w:name w:val="Char Style 3"/>
    <w:link w:val="Style2"/>
    <w:rsid w:val="007D1BC5"/>
    <w:rPr>
      <w:sz w:val="28"/>
      <w:szCs w:val="28"/>
    </w:rPr>
  </w:style>
  <w:style w:type="character" w:customStyle="1" w:styleId="CharStyle5">
    <w:name w:val="Char Style 5"/>
    <w:link w:val="Style4"/>
    <w:rsid w:val="007D1BC5"/>
  </w:style>
  <w:style w:type="character" w:customStyle="1" w:styleId="CharStyle8">
    <w:name w:val="Char Style 8"/>
    <w:link w:val="Style7"/>
    <w:rsid w:val="007D1BC5"/>
    <w:rPr>
      <w:b/>
      <w:bCs/>
    </w:rPr>
  </w:style>
  <w:style w:type="paragraph" w:customStyle="1" w:styleId="Style2">
    <w:name w:val="Style 2"/>
    <w:basedOn w:val="a"/>
    <w:link w:val="CharStyle3"/>
    <w:rsid w:val="007D1BC5"/>
    <w:pPr>
      <w:widowControl w:val="0"/>
      <w:spacing w:after="100"/>
      <w:jc w:val="center"/>
      <w:outlineLvl w:val="0"/>
    </w:pPr>
    <w:rPr>
      <w:rFonts w:ascii="Times New Roman" w:hAnsi="Times New Roman"/>
      <w:sz w:val="28"/>
      <w:szCs w:val="28"/>
    </w:rPr>
  </w:style>
  <w:style w:type="paragraph" w:customStyle="1" w:styleId="Style4">
    <w:name w:val="Style 4"/>
    <w:basedOn w:val="a"/>
    <w:link w:val="CharStyle5"/>
    <w:rsid w:val="007D1BC5"/>
    <w:pPr>
      <w:widowControl w:val="0"/>
      <w:spacing w:after="100"/>
    </w:pPr>
    <w:rPr>
      <w:rFonts w:ascii="Times New Roman" w:hAnsi="Times New Roman"/>
      <w:sz w:val="20"/>
      <w:szCs w:val="20"/>
    </w:rPr>
  </w:style>
  <w:style w:type="paragraph" w:customStyle="1" w:styleId="Style7">
    <w:name w:val="Style 7"/>
    <w:basedOn w:val="a"/>
    <w:link w:val="CharStyle8"/>
    <w:rsid w:val="007D1BC5"/>
    <w:pPr>
      <w:widowControl w:val="0"/>
      <w:spacing w:after="160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ss.uz/media/insurance_payout_table_r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laims@gross.u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8448-6915-4340-85E4-D49B267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Alfastrah</Company>
  <LinksUpToDate>false</LinksUpToDate>
  <CharactersWithSpaces>37889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Bubnova</dc:creator>
  <cp:lastModifiedBy>User</cp:lastModifiedBy>
  <cp:revision>4</cp:revision>
  <cp:lastPrinted>2024-04-08T08:01:00Z</cp:lastPrinted>
  <dcterms:created xsi:type="dcterms:W3CDTF">2024-04-08T07:51:00Z</dcterms:created>
  <dcterms:modified xsi:type="dcterms:W3CDTF">2024-04-08T08:02:00Z</dcterms:modified>
</cp:coreProperties>
</file>